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39C6" w14:textId="77777777" w:rsidR="00AA00FA" w:rsidRPr="00B34902" w:rsidRDefault="00AA00FA" w:rsidP="00AA00FA">
      <w:pPr>
        <w:pStyle w:val="Heading1"/>
        <w:spacing w:line="300" w:lineRule="atLeast"/>
        <w:rPr>
          <w:rFonts w:asciiTheme="minorHAnsi" w:hAnsiTheme="minorHAnsi" w:cstheme="minorHAnsi"/>
          <w:sz w:val="40"/>
        </w:rPr>
      </w:pPr>
      <w:r w:rsidRPr="00B34902">
        <w:rPr>
          <w:rFonts w:asciiTheme="minorHAnsi" w:hAnsiTheme="minorHAnsi" w:cstheme="minorHAnsi"/>
          <w:sz w:val="40"/>
        </w:rPr>
        <w:t xml:space="preserve">Job Description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inset" w:sz="12" w:space="0" w:color="44546A" w:themeColor="text2"/>
        </w:tblBorders>
        <w:tblLook w:val="04A0" w:firstRow="1" w:lastRow="0" w:firstColumn="1" w:lastColumn="0" w:noHBand="0" w:noVBand="1"/>
      </w:tblPr>
      <w:tblGrid>
        <w:gridCol w:w="3176"/>
        <w:gridCol w:w="6004"/>
      </w:tblGrid>
      <w:tr w:rsidR="00AA00FA" w:rsidRPr="00B34902" w14:paraId="5EB5538F" w14:textId="77777777" w:rsidTr="00A3018F">
        <w:tc>
          <w:tcPr>
            <w:tcW w:w="3176" w:type="dxa"/>
          </w:tcPr>
          <w:p w14:paraId="7DD710F5" w14:textId="77777777" w:rsidR="00AA00FA" w:rsidRPr="00B34902" w:rsidRDefault="00AA00FA"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Position Title</w:t>
            </w:r>
          </w:p>
        </w:tc>
        <w:tc>
          <w:tcPr>
            <w:tcW w:w="6004" w:type="dxa"/>
            <w:vAlign w:val="center"/>
          </w:tcPr>
          <w:p w14:paraId="3EB27167" w14:textId="77777777" w:rsidR="00AA00FA" w:rsidRPr="00B34902" w:rsidRDefault="00AA00FA" w:rsidP="00A3018F">
            <w:pPr>
              <w:spacing w:before="120"/>
              <w:rPr>
                <w:rFonts w:cstheme="minorHAnsi"/>
              </w:rPr>
            </w:pPr>
            <w:r w:rsidRPr="00B34902">
              <w:rPr>
                <w:rFonts w:cstheme="minorHAnsi"/>
              </w:rPr>
              <w:t xml:space="preserve">University </w:t>
            </w:r>
            <w:r>
              <w:rPr>
                <w:rFonts w:cstheme="minorHAnsi"/>
              </w:rPr>
              <w:t>Ministry</w:t>
            </w:r>
            <w:r w:rsidRPr="00B34902">
              <w:rPr>
                <w:rFonts w:cstheme="minorHAnsi"/>
              </w:rPr>
              <w:t xml:space="preserve"> Coordinator</w:t>
            </w:r>
          </w:p>
        </w:tc>
      </w:tr>
      <w:tr w:rsidR="00AA00FA" w:rsidRPr="00B34902" w14:paraId="14C633AB" w14:textId="77777777" w:rsidTr="00A3018F">
        <w:tc>
          <w:tcPr>
            <w:tcW w:w="3176" w:type="dxa"/>
          </w:tcPr>
          <w:p w14:paraId="6D53784D" w14:textId="77777777" w:rsidR="00AA00FA" w:rsidRPr="00B34902" w:rsidRDefault="00AA00FA"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Status</w:t>
            </w:r>
          </w:p>
        </w:tc>
        <w:tc>
          <w:tcPr>
            <w:tcW w:w="6004" w:type="dxa"/>
            <w:vAlign w:val="center"/>
          </w:tcPr>
          <w:p w14:paraId="363B1CA2" w14:textId="77777777" w:rsidR="00AA00FA" w:rsidRPr="00393318" w:rsidRDefault="00AA00FA" w:rsidP="00A3018F">
            <w:pPr>
              <w:spacing w:before="120"/>
              <w:rPr>
                <w:rFonts w:cstheme="minorHAnsi"/>
              </w:rPr>
            </w:pPr>
            <w:r w:rsidRPr="00393318">
              <w:rPr>
                <w:rFonts w:cstheme="minorHAnsi"/>
              </w:rPr>
              <w:t>Full-time. Approximately 8-16 hours per week includes evening and weekend work as required and is essential.</w:t>
            </w:r>
          </w:p>
        </w:tc>
      </w:tr>
      <w:tr w:rsidR="00AA00FA" w:rsidRPr="00B34902" w14:paraId="5E495F55" w14:textId="77777777" w:rsidTr="00A3018F">
        <w:tc>
          <w:tcPr>
            <w:tcW w:w="3176" w:type="dxa"/>
          </w:tcPr>
          <w:p w14:paraId="12B8DF2C" w14:textId="77777777" w:rsidR="00AA00FA" w:rsidRPr="00B34902" w:rsidRDefault="00AA00FA"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Organisation</w:t>
            </w:r>
          </w:p>
        </w:tc>
        <w:tc>
          <w:tcPr>
            <w:tcW w:w="6004" w:type="dxa"/>
            <w:vAlign w:val="center"/>
          </w:tcPr>
          <w:p w14:paraId="5956495D" w14:textId="77777777" w:rsidR="00AA00FA" w:rsidRPr="00B34902" w:rsidRDefault="00AA00FA" w:rsidP="00A3018F">
            <w:pPr>
              <w:spacing w:before="120"/>
              <w:rPr>
                <w:rFonts w:cstheme="minorHAnsi"/>
              </w:rPr>
            </w:pPr>
            <w:r w:rsidRPr="00B34902">
              <w:rPr>
                <w:rFonts w:cstheme="minorHAnsi"/>
              </w:rPr>
              <w:t xml:space="preserve">Catholic Diocese of Auckland </w:t>
            </w:r>
          </w:p>
        </w:tc>
      </w:tr>
      <w:tr w:rsidR="00AA00FA" w:rsidRPr="00B34902" w14:paraId="2062A1F2" w14:textId="77777777" w:rsidTr="00A3018F">
        <w:tc>
          <w:tcPr>
            <w:tcW w:w="3176" w:type="dxa"/>
          </w:tcPr>
          <w:p w14:paraId="3FDB24F5" w14:textId="77777777" w:rsidR="00AA00FA" w:rsidRPr="00B34902" w:rsidRDefault="00AA00FA"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Section</w:t>
            </w:r>
          </w:p>
        </w:tc>
        <w:tc>
          <w:tcPr>
            <w:tcW w:w="6004" w:type="dxa"/>
            <w:vAlign w:val="center"/>
          </w:tcPr>
          <w:p w14:paraId="5525A61E" w14:textId="77777777" w:rsidR="00AA00FA" w:rsidRPr="00B34902" w:rsidRDefault="00AA00FA" w:rsidP="00A3018F">
            <w:pPr>
              <w:spacing w:before="120"/>
              <w:rPr>
                <w:rFonts w:cstheme="minorHAnsi"/>
              </w:rPr>
            </w:pPr>
            <w:r w:rsidRPr="00B34902">
              <w:rPr>
                <w:rFonts w:cstheme="minorHAnsi"/>
              </w:rPr>
              <w:t xml:space="preserve">Pastoral Services Group – Youth and Young Adults </w:t>
            </w:r>
          </w:p>
        </w:tc>
      </w:tr>
      <w:tr w:rsidR="00AA00FA" w:rsidRPr="00B34902" w14:paraId="01111852" w14:textId="77777777" w:rsidTr="00A3018F">
        <w:tc>
          <w:tcPr>
            <w:tcW w:w="3176" w:type="dxa"/>
          </w:tcPr>
          <w:p w14:paraId="02EB7A9D" w14:textId="77777777" w:rsidR="00AA00FA" w:rsidRPr="00B34902" w:rsidRDefault="00AA00FA"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Reports to</w:t>
            </w:r>
          </w:p>
        </w:tc>
        <w:tc>
          <w:tcPr>
            <w:tcW w:w="6004" w:type="dxa"/>
            <w:vAlign w:val="center"/>
          </w:tcPr>
          <w:p w14:paraId="1ECB8745" w14:textId="77777777" w:rsidR="00AA00FA" w:rsidRPr="00B34902" w:rsidRDefault="00AA00FA" w:rsidP="00A3018F">
            <w:pPr>
              <w:spacing w:before="120"/>
              <w:rPr>
                <w:rFonts w:cstheme="minorHAnsi"/>
              </w:rPr>
            </w:pPr>
            <w:r w:rsidRPr="00B34902">
              <w:rPr>
                <w:rFonts w:cstheme="minorHAnsi"/>
              </w:rPr>
              <w:t xml:space="preserve">Manager </w:t>
            </w:r>
            <w:r>
              <w:rPr>
                <w:rFonts w:cstheme="minorHAnsi"/>
              </w:rPr>
              <w:t xml:space="preserve">– </w:t>
            </w:r>
            <w:r w:rsidRPr="00B34902">
              <w:rPr>
                <w:rFonts w:cstheme="minorHAnsi"/>
              </w:rPr>
              <w:t>Ministries to Young People</w:t>
            </w:r>
          </w:p>
        </w:tc>
      </w:tr>
      <w:tr w:rsidR="00AA00FA" w:rsidRPr="00B34902" w14:paraId="3260DEC1" w14:textId="77777777" w:rsidTr="00A3018F">
        <w:tc>
          <w:tcPr>
            <w:tcW w:w="3176" w:type="dxa"/>
          </w:tcPr>
          <w:p w14:paraId="07DEB964" w14:textId="77777777" w:rsidR="00AA00FA" w:rsidRPr="00B34902" w:rsidRDefault="00AA00FA" w:rsidP="00A3018F">
            <w:pPr>
              <w:pStyle w:val="Heading1"/>
              <w:keepNext w:val="0"/>
              <w:spacing w:before="120" w:line="240" w:lineRule="auto"/>
              <w:rPr>
                <w:rFonts w:asciiTheme="minorHAnsi" w:hAnsiTheme="minorHAnsi" w:cstheme="minorHAnsi"/>
                <w:b w:val="0"/>
                <w:sz w:val="22"/>
              </w:rPr>
            </w:pPr>
            <w:r w:rsidRPr="00B34902">
              <w:rPr>
                <w:rFonts w:asciiTheme="minorHAnsi" w:hAnsiTheme="minorHAnsi" w:cstheme="minorHAnsi"/>
                <w:b w:val="0"/>
                <w:sz w:val="22"/>
              </w:rPr>
              <w:t>Date reviewed</w:t>
            </w:r>
          </w:p>
        </w:tc>
        <w:tc>
          <w:tcPr>
            <w:tcW w:w="6004" w:type="dxa"/>
            <w:vAlign w:val="center"/>
          </w:tcPr>
          <w:p w14:paraId="067ADC44" w14:textId="3E0975F6" w:rsidR="00AA00FA" w:rsidRPr="00B34902" w:rsidRDefault="00AA00FA" w:rsidP="00A3018F">
            <w:pPr>
              <w:spacing w:before="120"/>
              <w:rPr>
                <w:rFonts w:cstheme="minorHAnsi"/>
              </w:rPr>
            </w:pPr>
            <w:r>
              <w:rPr>
                <w:rFonts w:cstheme="minorHAnsi"/>
                <w:color w:val="000000" w:themeColor="text1"/>
              </w:rPr>
              <w:t>4 March</w:t>
            </w:r>
            <w:r>
              <w:rPr>
                <w:rFonts w:cstheme="minorHAnsi"/>
                <w:color w:val="000000" w:themeColor="text1"/>
              </w:rPr>
              <w:t xml:space="preserve"> </w:t>
            </w:r>
            <w:r w:rsidRPr="00B34902">
              <w:rPr>
                <w:rFonts w:cstheme="minorHAnsi"/>
                <w:color w:val="000000" w:themeColor="text1"/>
              </w:rPr>
              <w:t>202</w:t>
            </w:r>
            <w:r>
              <w:rPr>
                <w:rFonts w:cstheme="minorHAnsi"/>
                <w:color w:val="000000" w:themeColor="text1"/>
              </w:rPr>
              <w:t>3</w:t>
            </w:r>
          </w:p>
        </w:tc>
      </w:tr>
    </w:tbl>
    <w:p w14:paraId="494E5D3B" w14:textId="77777777" w:rsidR="00AA00FA" w:rsidRPr="00B34902" w:rsidRDefault="00AA00FA" w:rsidP="00AA00FA">
      <w:pPr>
        <w:rPr>
          <w:rFonts w:cstheme="minorHAnsi"/>
        </w:rPr>
      </w:pPr>
    </w:p>
    <w:p w14:paraId="5E5B6AB9" w14:textId="77777777" w:rsidR="00AA00FA" w:rsidRPr="00B34902" w:rsidRDefault="00AA00FA" w:rsidP="00AA00FA">
      <w:pPr>
        <w:rPr>
          <w:rFonts w:cstheme="minorHAnsi"/>
          <w:b/>
          <w:bCs/>
          <w:sz w:val="28"/>
          <w:szCs w:val="28"/>
        </w:rPr>
      </w:pPr>
      <w:bookmarkStart w:id="0" w:name="_Hlk116210761"/>
      <w:r w:rsidRPr="00B34902">
        <w:rPr>
          <w:rFonts w:cstheme="minorHAnsi"/>
          <w:b/>
          <w:bCs/>
          <w:sz w:val="28"/>
          <w:szCs w:val="28"/>
        </w:rPr>
        <w:t>Position overview</w:t>
      </w:r>
    </w:p>
    <w:p w14:paraId="741A2BE5" w14:textId="77777777" w:rsidR="00AA00FA" w:rsidRPr="00B34902" w:rsidRDefault="00AA00FA" w:rsidP="00AA00FA">
      <w:pPr>
        <w:rPr>
          <w:rFonts w:cstheme="minorHAnsi"/>
        </w:rPr>
      </w:pPr>
      <w:r w:rsidRPr="00B34902">
        <w:rPr>
          <w:rFonts w:cstheme="minorHAnsi"/>
        </w:rPr>
        <w:t xml:space="preserve">The Diocese of Auckland exists to live and proclaim the Gospel of Jesus Christ. Under the Diocesan Mission Map, there is a strategic priority to build up the spirituality of young people. </w:t>
      </w:r>
      <w:bookmarkEnd w:id="0"/>
      <w:r w:rsidRPr="00B34902">
        <w:rPr>
          <w:rFonts w:cstheme="minorHAnsi"/>
        </w:rPr>
        <w:t xml:space="preserve">The role of University Ministry Coordinator is pivotal to achieving this. </w:t>
      </w:r>
    </w:p>
    <w:p w14:paraId="2B12F797" w14:textId="77777777" w:rsidR="00AA00FA" w:rsidRPr="00B34902" w:rsidRDefault="00AA00FA" w:rsidP="00AA00FA">
      <w:pPr>
        <w:rPr>
          <w:rFonts w:cstheme="minorHAnsi"/>
        </w:rPr>
      </w:pPr>
      <w:r w:rsidRPr="00B34902">
        <w:rPr>
          <w:rFonts w:cstheme="minorHAnsi"/>
        </w:rPr>
        <w:t xml:space="preserve">The </w:t>
      </w:r>
      <w:r>
        <w:rPr>
          <w:rFonts w:cstheme="minorHAnsi"/>
        </w:rPr>
        <w:t>University Ministry</w:t>
      </w:r>
      <w:r w:rsidRPr="00B34902">
        <w:rPr>
          <w:rFonts w:cstheme="minorHAnsi"/>
        </w:rPr>
        <w:t xml:space="preserve"> Coordinator is responsible for coordinating Catholic ministry to students enrolled at tertiary institutions in Auckland. This ministry is carried out with the goa</w:t>
      </w:r>
      <w:r>
        <w:rPr>
          <w:rFonts w:cstheme="minorHAnsi"/>
        </w:rPr>
        <w:t>l</w:t>
      </w:r>
      <w:r w:rsidRPr="00B34902">
        <w:rPr>
          <w:rFonts w:cstheme="minorHAnsi"/>
        </w:rPr>
        <w:t xml:space="preserve"> of </w:t>
      </w:r>
      <w:r>
        <w:rPr>
          <w:rFonts w:cstheme="minorHAnsi"/>
        </w:rPr>
        <w:t>forming</w:t>
      </w:r>
      <w:r w:rsidRPr="00B34902">
        <w:rPr>
          <w:rFonts w:cstheme="minorHAnsi"/>
        </w:rPr>
        <w:t xml:space="preserve"> tertiary students as mission-driven leaders</w:t>
      </w:r>
      <w:r>
        <w:rPr>
          <w:rFonts w:cstheme="minorHAnsi"/>
        </w:rPr>
        <w:t xml:space="preserve"> in the Diocese of Auckland. </w:t>
      </w:r>
    </w:p>
    <w:p w14:paraId="11B11807" w14:textId="77777777" w:rsidR="00AA00FA" w:rsidRPr="00B34902" w:rsidRDefault="00AA00FA" w:rsidP="00AA00FA">
      <w:pPr>
        <w:rPr>
          <w:rFonts w:cstheme="minorHAnsi"/>
        </w:rPr>
      </w:pPr>
      <w:bookmarkStart w:id="1" w:name="_Hlk116253038"/>
      <w:r w:rsidRPr="00B34902">
        <w:rPr>
          <w:rFonts w:cstheme="minorHAnsi"/>
        </w:rPr>
        <w:t xml:space="preserve">Based on </w:t>
      </w:r>
      <w:bookmarkStart w:id="2" w:name="_Hlk116211206"/>
      <w:r w:rsidRPr="00B34902">
        <w:rPr>
          <w:rFonts w:cstheme="minorHAnsi"/>
        </w:rPr>
        <w:t>the Youth and Young Adult Ministry Strategic Plan (2023-2027) this role is focused on delivering</w:t>
      </w:r>
      <w:r w:rsidRPr="0006224A">
        <w:rPr>
          <w:rFonts w:cstheme="minorHAnsi"/>
          <w:color w:val="FF0000"/>
        </w:rPr>
        <w:t xml:space="preserve"> </w:t>
      </w:r>
      <w:r>
        <w:rPr>
          <w:rFonts w:cstheme="minorHAnsi"/>
          <w:color w:val="000000" w:themeColor="text1"/>
        </w:rPr>
        <w:t>3</w:t>
      </w:r>
      <w:r w:rsidRPr="00ED5E28">
        <w:rPr>
          <w:rFonts w:cstheme="minorHAnsi"/>
          <w:color w:val="000000" w:themeColor="text1"/>
        </w:rPr>
        <w:t xml:space="preserve"> primary </w:t>
      </w:r>
      <w:r w:rsidRPr="00B34902">
        <w:rPr>
          <w:rFonts w:cstheme="minorHAnsi"/>
        </w:rPr>
        <w:t xml:space="preserve">outcomes: </w:t>
      </w:r>
      <w:bookmarkEnd w:id="2"/>
    </w:p>
    <w:p w14:paraId="51F3728C" w14:textId="77777777" w:rsidR="00AA00FA" w:rsidRPr="008670A8" w:rsidRDefault="00AA00FA" w:rsidP="00AA00FA">
      <w:pPr>
        <w:pStyle w:val="ListParagraph"/>
        <w:numPr>
          <w:ilvl w:val="0"/>
          <w:numId w:val="1"/>
        </w:numPr>
        <w:spacing w:after="120" w:line="300" w:lineRule="atLeast"/>
        <w:rPr>
          <w:rFonts w:cstheme="minorHAnsi"/>
        </w:rPr>
      </w:pPr>
      <w:r w:rsidRPr="00B34902">
        <w:rPr>
          <w:rFonts w:cstheme="minorHAnsi"/>
        </w:rPr>
        <w:t xml:space="preserve">To launch and coordinate </w:t>
      </w:r>
      <w:r w:rsidRPr="00D8651C">
        <w:rPr>
          <w:rFonts w:cstheme="minorHAnsi"/>
        </w:rPr>
        <w:t xml:space="preserve">student small groups, with the </w:t>
      </w:r>
      <w:r>
        <w:rPr>
          <w:rFonts w:cstheme="minorHAnsi"/>
        </w:rPr>
        <w:t>g</w:t>
      </w:r>
      <w:r>
        <w:t>oal of</w:t>
      </w:r>
      <w:r w:rsidRPr="00D8651C">
        <w:rPr>
          <w:rFonts w:cstheme="minorHAnsi"/>
        </w:rPr>
        <w:t xml:space="preserve"> 12 ongoing small groups established across the 5 regions of Auckland by the end of 2027</w:t>
      </w:r>
      <w:r>
        <w:rPr>
          <w:rFonts w:cstheme="minorHAnsi"/>
        </w:rPr>
        <w:t xml:space="preserve">, </w:t>
      </w:r>
      <w:r w:rsidRPr="008670A8">
        <w:rPr>
          <w:rFonts w:cstheme="minorHAnsi"/>
        </w:rPr>
        <w:t xml:space="preserve">forming participants as mission-driven leaders in the Diocese.  </w:t>
      </w:r>
    </w:p>
    <w:p w14:paraId="037E52EF" w14:textId="77777777" w:rsidR="00AA00FA" w:rsidRDefault="00AA00FA" w:rsidP="00AA00FA">
      <w:pPr>
        <w:pStyle w:val="ListParagraph"/>
        <w:numPr>
          <w:ilvl w:val="0"/>
          <w:numId w:val="12"/>
        </w:numPr>
        <w:tabs>
          <w:tab w:val="left" w:pos="340"/>
        </w:tabs>
        <w:spacing w:after="120" w:line="300" w:lineRule="atLeast"/>
        <w:rPr>
          <w:rFonts w:cstheme="minorHAnsi"/>
        </w:rPr>
      </w:pPr>
      <w:r w:rsidRPr="00B34902">
        <w:rPr>
          <w:rFonts w:cstheme="minorHAnsi"/>
        </w:rPr>
        <w:t xml:space="preserve">To empower the Auckland Catholic Tertiary Students club at the University of Auckland to carry out effective ministry, and to coordinate the establishment of a Catholic students’ club at Auckland University of Technology. </w:t>
      </w:r>
    </w:p>
    <w:p w14:paraId="204047C9" w14:textId="77777777" w:rsidR="00AA00FA" w:rsidRPr="00ED5E28" w:rsidRDefault="00AA00FA" w:rsidP="00AA00FA">
      <w:pPr>
        <w:pStyle w:val="ListParagraph"/>
        <w:numPr>
          <w:ilvl w:val="0"/>
          <w:numId w:val="12"/>
        </w:numPr>
        <w:tabs>
          <w:tab w:val="left" w:pos="340"/>
        </w:tabs>
        <w:spacing w:after="120" w:line="300" w:lineRule="atLeast"/>
        <w:rPr>
          <w:rFonts w:cstheme="minorHAnsi"/>
        </w:rPr>
      </w:pPr>
      <w:r>
        <w:rPr>
          <w:rFonts w:cstheme="minorHAnsi"/>
        </w:rPr>
        <w:t xml:space="preserve">To deliver an annual calendar of events that form tertiary students as mission-driven leaders. </w:t>
      </w:r>
    </w:p>
    <w:bookmarkEnd w:id="1"/>
    <w:p w14:paraId="5D0E9CE5" w14:textId="77777777" w:rsidR="00AA00FA" w:rsidRPr="00B34902" w:rsidRDefault="00AA00FA" w:rsidP="00AA00FA">
      <w:pPr>
        <w:rPr>
          <w:rFonts w:cstheme="minorHAnsi"/>
        </w:rPr>
      </w:pPr>
    </w:p>
    <w:p w14:paraId="14A5E3D9" w14:textId="77777777" w:rsidR="00AA00FA" w:rsidRPr="00ED5E28" w:rsidRDefault="00AA00FA" w:rsidP="00AA00FA">
      <w:pPr>
        <w:rPr>
          <w:rFonts w:cstheme="minorHAnsi"/>
          <w:b/>
          <w:bCs/>
          <w:sz w:val="28"/>
          <w:szCs w:val="28"/>
        </w:rPr>
      </w:pPr>
      <w:bookmarkStart w:id="3" w:name="_Hlk116211226"/>
      <w:r w:rsidRPr="00B34902">
        <w:rPr>
          <w:rFonts w:cstheme="minorHAnsi"/>
          <w:b/>
          <w:bCs/>
          <w:sz w:val="28"/>
          <w:szCs w:val="28"/>
        </w:rPr>
        <w:t xml:space="preserve">Key accountabilities </w:t>
      </w:r>
    </w:p>
    <w:tbl>
      <w:tblPr>
        <w:tblStyle w:val="TableGrid"/>
        <w:tblW w:w="0" w:type="auto"/>
        <w:tblLook w:val="04A0" w:firstRow="1" w:lastRow="0" w:firstColumn="1" w:lastColumn="0" w:noHBand="0" w:noVBand="1"/>
      </w:tblPr>
      <w:tblGrid>
        <w:gridCol w:w="2263"/>
        <w:gridCol w:w="6753"/>
      </w:tblGrid>
      <w:tr w:rsidR="00AA00FA" w:rsidRPr="00B34902" w14:paraId="47ACF054" w14:textId="77777777" w:rsidTr="00A3018F">
        <w:tc>
          <w:tcPr>
            <w:tcW w:w="2263" w:type="dxa"/>
          </w:tcPr>
          <w:p w14:paraId="3B22A977" w14:textId="77777777" w:rsidR="00AA00FA" w:rsidRPr="00B34902" w:rsidRDefault="00AA00FA" w:rsidP="00A3018F">
            <w:pPr>
              <w:rPr>
                <w:rFonts w:cstheme="minorHAnsi"/>
                <w:b/>
                <w:bCs/>
              </w:rPr>
            </w:pPr>
            <w:r>
              <w:rPr>
                <w:rFonts w:cstheme="minorHAnsi"/>
                <w:b/>
                <w:bCs/>
              </w:rPr>
              <w:t>Strategy and Planning</w:t>
            </w:r>
          </w:p>
        </w:tc>
        <w:tc>
          <w:tcPr>
            <w:tcW w:w="6753" w:type="dxa"/>
          </w:tcPr>
          <w:p w14:paraId="3BCC0576" w14:textId="77777777" w:rsidR="00AA00FA" w:rsidRDefault="00AA00FA" w:rsidP="00AA00FA">
            <w:pPr>
              <w:pStyle w:val="ListParagraph"/>
              <w:numPr>
                <w:ilvl w:val="0"/>
                <w:numId w:val="1"/>
              </w:numPr>
              <w:spacing w:after="120" w:line="300" w:lineRule="atLeast"/>
              <w:rPr>
                <w:rFonts w:cstheme="minorHAnsi"/>
              </w:rPr>
            </w:pPr>
            <w:r>
              <w:rPr>
                <w:rFonts w:cstheme="minorHAnsi"/>
              </w:rPr>
              <w:t xml:space="preserve">Work with the Manager and the wider Ministries to Young People team to develop an annual plan and calendar for tertiary ministry, in alignment with the </w:t>
            </w:r>
            <w:r w:rsidRPr="00B34902">
              <w:rPr>
                <w:rFonts w:cstheme="minorHAnsi"/>
              </w:rPr>
              <w:t>Youth and Young Adult Ministry Strategic Plan (2023-2027)</w:t>
            </w:r>
            <w:r>
              <w:rPr>
                <w:rFonts w:cstheme="minorHAnsi"/>
              </w:rPr>
              <w:t>.</w:t>
            </w:r>
          </w:p>
          <w:p w14:paraId="1CFA416F" w14:textId="77777777" w:rsidR="00AA00FA" w:rsidRPr="00831078" w:rsidRDefault="00AA00FA" w:rsidP="00AA00FA">
            <w:pPr>
              <w:pStyle w:val="ListParagraph"/>
              <w:numPr>
                <w:ilvl w:val="0"/>
                <w:numId w:val="1"/>
              </w:numPr>
              <w:spacing w:after="120" w:line="300" w:lineRule="atLeast"/>
              <w:rPr>
                <w:rFonts w:cstheme="minorHAnsi"/>
              </w:rPr>
            </w:pPr>
            <w:r>
              <w:rPr>
                <w:rFonts w:cstheme="minorHAnsi"/>
              </w:rPr>
              <w:t xml:space="preserve">Work with the Manager to develop a personal annual plan that identifies agreed goals and progress indicators in the contexts of (1) professional development and (2) performance towards the outcomes of the </w:t>
            </w:r>
            <w:r w:rsidRPr="00B34902">
              <w:rPr>
                <w:rFonts w:cstheme="minorHAnsi"/>
              </w:rPr>
              <w:t>Youth and Young Adult Ministry Strategic Plan (2023-2027)</w:t>
            </w:r>
            <w:r>
              <w:rPr>
                <w:rFonts w:cstheme="minorHAnsi"/>
              </w:rPr>
              <w:t>.</w:t>
            </w:r>
          </w:p>
        </w:tc>
      </w:tr>
      <w:bookmarkEnd w:id="3"/>
      <w:tr w:rsidR="00AA00FA" w:rsidRPr="00B34902" w14:paraId="06F7D007" w14:textId="77777777" w:rsidTr="00A3018F">
        <w:tc>
          <w:tcPr>
            <w:tcW w:w="2263" w:type="dxa"/>
          </w:tcPr>
          <w:p w14:paraId="508C9869" w14:textId="77777777" w:rsidR="00AA00FA" w:rsidRPr="00B34902" w:rsidRDefault="00AA00FA" w:rsidP="00A3018F">
            <w:pPr>
              <w:rPr>
                <w:rFonts w:cstheme="minorHAnsi"/>
                <w:b/>
                <w:bCs/>
              </w:rPr>
            </w:pPr>
            <w:r w:rsidRPr="00B34902">
              <w:rPr>
                <w:rFonts w:cstheme="minorHAnsi"/>
                <w:b/>
                <w:bCs/>
              </w:rPr>
              <w:lastRenderedPageBreak/>
              <w:t xml:space="preserve">Student Small Groups </w:t>
            </w:r>
          </w:p>
        </w:tc>
        <w:tc>
          <w:tcPr>
            <w:tcW w:w="6753" w:type="dxa"/>
          </w:tcPr>
          <w:p w14:paraId="3CBFE271" w14:textId="77777777" w:rsidR="00AA00FA" w:rsidRPr="00D8651C" w:rsidRDefault="00AA00FA" w:rsidP="00AA00FA">
            <w:pPr>
              <w:pStyle w:val="ListParagraph"/>
              <w:numPr>
                <w:ilvl w:val="0"/>
                <w:numId w:val="1"/>
              </w:numPr>
              <w:spacing w:after="120" w:line="300" w:lineRule="atLeast"/>
              <w:rPr>
                <w:rFonts w:cstheme="minorHAnsi"/>
              </w:rPr>
            </w:pPr>
            <w:r w:rsidRPr="00D8651C">
              <w:rPr>
                <w:rFonts w:cstheme="minorHAnsi"/>
              </w:rPr>
              <w:t xml:space="preserve">Launch and coordinate student small groups, </w:t>
            </w:r>
            <w:bookmarkStart w:id="4" w:name="_Hlk129950587"/>
            <w:r w:rsidRPr="00D8651C">
              <w:rPr>
                <w:rFonts w:cstheme="minorHAnsi"/>
              </w:rPr>
              <w:t xml:space="preserve">with the </w:t>
            </w:r>
            <w:r>
              <w:rPr>
                <w:rFonts w:cstheme="minorHAnsi"/>
              </w:rPr>
              <w:t>g</w:t>
            </w:r>
            <w:r>
              <w:t>oal of</w:t>
            </w:r>
            <w:r w:rsidRPr="00D8651C">
              <w:rPr>
                <w:rFonts w:cstheme="minorHAnsi"/>
              </w:rPr>
              <w:t xml:space="preserve"> 12 ongoing small groups established across the 5 regions of Auckland by the end of 2027. </w:t>
            </w:r>
          </w:p>
          <w:bookmarkEnd w:id="4"/>
          <w:p w14:paraId="285ECAEA" w14:textId="77777777" w:rsidR="00AA00FA" w:rsidRPr="00D8651C" w:rsidRDefault="00AA00FA" w:rsidP="00AA00FA">
            <w:pPr>
              <w:pStyle w:val="ListParagraph"/>
              <w:numPr>
                <w:ilvl w:val="0"/>
                <w:numId w:val="1"/>
              </w:numPr>
              <w:spacing w:after="120" w:line="300" w:lineRule="atLeast"/>
              <w:rPr>
                <w:rFonts w:cstheme="minorHAnsi"/>
              </w:rPr>
            </w:pPr>
            <w:r w:rsidRPr="00D8651C">
              <w:rPr>
                <w:rFonts w:cstheme="minorHAnsi"/>
              </w:rPr>
              <w:t>Recruit and coordinate leaders</w:t>
            </w:r>
            <w:r>
              <w:rPr>
                <w:rFonts w:cstheme="minorHAnsi"/>
              </w:rPr>
              <w:t xml:space="preserve"> for student small groups</w:t>
            </w:r>
            <w:r w:rsidRPr="00D8651C">
              <w:rPr>
                <w:rFonts w:cstheme="minorHAnsi"/>
              </w:rPr>
              <w:t>. Ensure that small group leaders:</w:t>
            </w:r>
          </w:p>
          <w:p w14:paraId="579B3FE2" w14:textId="77777777" w:rsidR="00AA00FA" w:rsidRDefault="00AA00FA" w:rsidP="00AA00FA">
            <w:pPr>
              <w:pStyle w:val="ListParagraph"/>
              <w:numPr>
                <w:ilvl w:val="1"/>
                <w:numId w:val="1"/>
              </w:numPr>
              <w:spacing w:after="120" w:line="300" w:lineRule="atLeast"/>
              <w:rPr>
                <w:rFonts w:cstheme="minorHAnsi"/>
              </w:rPr>
            </w:pPr>
            <w:r>
              <w:rPr>
                <w:rFonts w:cstheme="minorHAnsi"/>
              </w:rPr>
              <w:t>H</w:t>
            </w:r>
            <w:r w:rsidRPr="00D8651C">
              <w:rPr>
                <w:rFonts w:cstheme="minorHAnsi"/>
              </w:rPr>
              <w:t xml:space="preserve">ave an active Catholic faith and model behaviour in line with Diocese values. </w:t>
            </w:r>
          </w:p>
          <w:p w14:paraId="79EEA8E0" w14:textId="77777777" w:rsidR="00AA00FA" w:rsidRDefault="00AA00FA" w:rsidP="00AA00FA">
            <w:pPr>
              <w:pStyle w:val="ListParagraph"/>
              <w:numPr>
                <w:ilvl w:val="1"/>
                <w:numId w:val="1"/>
              </w:numPr>
              <w:spacing w:after="120" w:line="300" w:lineRule="atLeast"/>
              <w:rPr>
                <w:rFonts w:cstheme="minorHAnsi"/>
              </w:rPr>
            </w:pPr>
            <w:r>
              <w:rPr>
                <w:rFonts w:cstheme="minorHAnsi"/>
              </w:rPr>
              <w:t>Are police vetted and trained in safeguarding practices.</w:t>
            </w:r>
          </w:p>
          <w:p w14:paraId="53D1892B" w14:textId="77777777" w:rsidR="00AA00FA" w:rsidRPr="00D8651C" w:rsidRDefault="00AA00FA" w:rsidP="00AA00FA">
            <w:pPr>
              <w:pStyle w:val="ListParagraph"/>
              <w:numPr>
                <w:ilvl w:val="1"/>
                <w:numId w:val="1"/>
              </w:numPr>
              <w:spacing w:after="120" w:line="300" w:lineRule="atLeast"/>
              <w:rPr>
                <w:rFonts w:cstheme="minorHAnsi"/>
              </w:rPr>
            </w:pPr>
            <w:r>
              <w:rPr>
                <w:rFonts w:cstheme="minorHAnsi"/>
              </w:rPr>
              <w:t xml:space="preserve">Have the practical and pastoral support they need to lead successful small groups. </w:t>
            </w:r>
          </w:p>
          <w:p w14:paraId="288810C3" w14:textId="77777777" w:rsidR="00AA00FA" w:rsidRPr="00D8651C" w:rsidRDefault="00AA00FA" w:rsidP="00AA00FA">
            <w:pPr>
              <w:pStyle w:val="ListParagraph"/>
              <w:numPr>
                <w:ilvl w:val="0"/>
                <w:numId w:val="1"/>
              </w:numPr>
              <w:spacing w:after="120" w:line="300" w:lineRule="atLeast"/>
              <w:rPr>
                <w:rFonts w:cstheme="minorHAnsi"/>
              </w:rPr>
            </w:pPr>
            <w:r w:rsidRPr="00D8651C">
              <w:rPr>
                <w:rFonts w:cstheme="minorHAnsi"/>
              </w:rPr>
              <w:t>Ensure that small groups accomplish their purpose of accompanying students during their tertiary stud</w:t>
            </w:r>
            <w:r>
              <w:rPr>
                <w:rFonts w:cstheme="minorHAnsi"/>
              </w:rPr>
              <w:t>ies</w:t>
            </w:r>
            <w:r w:rsidRPr="00D8651C">
              <w:rPr>
                <w:rFonts w:cstheme="minorHAnsi"/>
              </w:rPr>
              <w:t xml:space="preserve">, forming them as mission-driven leaders within the Diocese. </w:t>
            </w:r>
          </w:p>
        </w:tc>
      </w:tr>
      <w:tr w:rsidR="00AA00FA" w:rsidRPr="00B34902" w14:paraId="4FFE0481" w14:textId="77777777" w:rsidTr="00A3018F">
        <w:tc>
          <w:tcPr>
            <w:tcW w:w="2263" w:type="dxa"/>
          </w:tcPr>
          <w:p w14:paraId="6BF43F15" w14:textId="77777777" w:rsidR="00AA00FA" w:rsidRPr="00D8651C" w:rsidRDefault="00AA00FA" w:rsidP="00A3018F">
            <w:pPr>
              <w:rPr>
                <w:rFonts w:cstheme="minorHAnsi"/>
                <w:b/>
                <w:bCs/>
              </w:rPr>
            </w:pPr>
            <w:r w:rsidRPr="00D8651C">
              <w:rPr>
                <w:rFonts w:cstheme="minorHAnsi"/>
                <w:b/>
                <w:bCs/>
              </w:rPr>
              <w:t>Auckland Catholic Tertiary Students Club</w:t>
            </w:r>
          </w:p>
        </w:tc>
        <w:tc>
          <w:tcPr>
            <w:tcW w:w="6753" w:type="dxa"/>
          </w:tcPr>
          <w:p w14:paraId="1424FEB8" w14:textId="77777777" w:rsidR="00AA00FA" w:rsidRDefault="00AA00FA" w:rsidP="00AA00FA">
            <w:pPr>
              <w:pStyle w:val="ListParagraph"/>
              <w:numPr>
                <w:ilvl w:val="0"/>
                <w:numId w:val="13"/>
              </w:numPr>
              <w:tabs>
                <w:tab w:val="left" w:pos="340"/>
              </w:tabs>
              <w:spacing w:after="120" w:line="300" w:lineRule="atLeast"/>
              <w:rPr>
                <w:rFonts w:cstheme="minorHAnsi"/>
              </w:rPr>
            </w:pPr>
            <w:bookmarkStart w:id="5" w:name="_Hlk129950742"/>
            <w:r>
              <w:rPr>
                <w:rFonts w:cstheme="minorHAnsi"/>
              </w:rPr>
              <w:t xml:space="preserve">Work with the club executive for the Auckland </w:t>
            </w:r>
            <w:r w:rsidRPr="00D8651C">
              <w:rPr>
                <w:rFonts w:cstheme="minorHAnsi"/>
              </w:rPr>
              <w:t xml:space="preserve">Catholic Tertiary </w:t>
            </w:r>
            <w:r>
              <w:rPr>
                <w:rFonts w:cstheme="minorHAnsi"/>
              </w:rPr>
              <w:t xml:space="preserve">Students club </w:t>
            </w:r>
            <w:bookmarkEnd w:id="5"/>
            <w:r>
              <w:rPr>
                <w:rFonts w:cstheme="minorHAnsi"/>
              </w:rPr>
              <w:t xml:space="preserve">at the University of Auckland (ACTS) to ensure they continue to meet the requirements to remain a recognised student group. </w:t>
            </w:r>
          </w:p>
          <w:p w14:paraId="6A4C9682" w14:textId="77777777" w:rsidR="00AA00FA" w:rsidRDefault="00AA00FA" w:rsidP="00AA00FA">
            <w:pPr>
              <w:pStyle w:val="ListParagraph"/>
              <w:numPr>
                <w:ilvl w:val="0"/>
                <w:numId w:val="13"/>
              </w:numPr>
              <w:tabs>
                <w:tab w:val="left" w:pos="340"/>
              </w:tabs>
              <w:spacing w:after="120" w:line="300" w:lineRule="atLeast"/>
              <w:rPr>
                <w:rFonts w:cstheme="minorHAnsi"/>
              </w:rPr>
            </w:pPr>
            <w:r>
              <w:rPr>
                <w:rFonts w:cstheme="minorHAnsi"/>
              </w:rPr>
              <w:t xml:space="preserve">Work with the ACTS club executive to create their annual goals. </w:t>
            </w:r>
          </w:p>
          <w:p w14:paraId="1736E5E0" w14:textId="77777777" w:rsidR="00AA00FA" w:rsidRDefault="00AA00FA" w:rsidP="00AA00FA">
            <w:pPr>
              <w:pStyle w:val="ListParagraph"/>
              <w:numPr>
                <w:ilvl w:val="0"/>
                <w:numId w:val="13"/>
              </w:numPr>
              <w:tabs>
                <w:tab w:val="left" w:pos="340"/>
              </w:tabs>
              <w:spacing w:after="120" w:line="300" w:lineRule="atLeast"/>
              <w:rPr>
                <w:rFonts w:cstheme="minorHAnsi"/>
              </w:rPr>
            </w:pPr>
            <w:r>
              <w:rPr>
                <w:rFonts w:cstheme="minorHAnsi"/>
              </w:rPr>
              <w:t>Provide the ACTS club executive with the practical and pastoral support they need to achieve their goals. This support includes:</w:t>
            </w:r>
          </w:p>
          <w:p w14:paraId="301D8463" w14:textId="77777777" w:rsidR="00AA00FA" w:rsidRDefault="00AA00FA" w:rsidP="00AA00FA">
            <w:pPr>
              <w:pStyle w:val="ListParagraph"/>
              <w:numPr>
                <w:ilvl w:val="1"/>
                <w:numId w:val="13"/>
              </w:numPr>
              <w:tabs>
                <w:tab w:val="left" w:pos="340"/>
              </w:tabs>
              <w:spacing w:after="120" w:line="300" w:lineRule="atLeast"/>
              <w:rPr>
                <w:rFonts w:cstheme="minorHAnsi"/>
              </w:rPr>
            </w:pPr>
            <w:r>
              <w:rPr>
                <w:rFonts w:cstheme="minorHAnsi"/>
              </w:rPr>
              <w:t>Facilitating a start-of-year retreat</w:t>
            </w:r>
          </w:p>
          <w:p w14:paraId="776CA4C6" w14:textId="77777777" w:rsidR="00AA00FA" w:rsidRDefault="00AA00FA" w:rsidP="00AA00FA">
            <w:pPr>
              <w:pStyle w:val="ListParagraph"/>
              <w:numPr>
                <w:ilvl w:val="1"/>
                <w:numId w:val="13"/>
              </w:numPr>
              <w:tabs>
                <w:tab w:val="left" w:pos="340"/>
              </w:tabs>
              <w:spacing w:after="120" w:line="300" w:lineRule="atLeast"/>
              <w:rPr>
                <w:rFonts w:cstheme="minorHAnsi"/>
              </w:rPr>
            </w:pPr>
            <w:r>
              <w:rPr>
                <w:rFonts w:cstheme="minorHAnsi"/>
              </w:rPr>
              <w:t>Monthly meetings</w:t>
            </w:r>
          </w:p>
          <w:p w14:paraId="1DFA45D4" w14:textId="77777777" w:rsidR="00AA00FA" w:rsidRDefault="00AA00FA" w:rsidP="00AA00FA">
            <w:pPr>
              <w:pStyle w:val="ListParagraph"/>
              <w:numPr>
                <w:ilvl w:val="1"/>
                <w:numId w:val="13"/>
              </w:numPr>
              <w:tabs>
                <w:tab w:val="left" w:pos="340"/>
              </w:tabs>
              <w:spacing w:after="120" w:line="300" w:lineRule="atLeast"/>
              <w:rPr>
                <w:rFonts w:cstheme="minorHAnsi"/>
              </w:rPr>
            </w:pPr>
            <w:r>
              <w:rPr>
                <w:rFonts w:cstheme="minorHAnsi"/>
              </w:rPr>
              <w:t>Coordinating regular one-on-one mentoring of club executive members</w:t>
            </w:r>
          </w:p>
          <w:p w14:paraId="2555A046" w14:textId="77777777" w:rsidR="00AA00FA" w:rsidRDefault="00AA00FA" w:rsidP="00AA00FA">
            <w:pPr>
              <w:pStyle w:val="ListParagraph"/>
              <w:numPr>
                <w:ilvl w:val="1"/>
                <w:numId w:val="13"/>
              </w:numPr>
              <w:tabs>
                <w:tab w:val="left" w:pos="340"/>
              </w:tabs>
              <w:spacing w:after="120" w:line="300" w:lineRule="atLeast"/>
              <w:rPr>
                <w:rFonts w:cstheme="minorHAnsi"/>
              </w:rPr>
            </w:pPr>
            <w:r>
              <w:rPr>
                <w:rFonts w:cstheme="minorHAnsi"/>
              </w:rPr>
              <w:t xml:space="preserve">Assisting with the delivery of events and initiatives. </w:t>
            </w:r>
          </w:p>
          <w:p w14:paraId="60F25121" w14:textId="77777777" w:rsidR="00AA00FA" w:rsidRDefault="00AA00FA" w:rsidP="00AA00FA">
            <w:pPr>
              <w:pStyle w:val="ListParagraph"/>
              <w:numPr>
                <w:ilvl w:val="0"/>
                <w:numId w:val="13"/>
              </w:numPr>
              <w:tabs>
                <w:tab w:val="left" w:pos="340"/>
              </w:tabs>
              <w:spacing w:after="120" w:line="300" w:lineRule="atLeast"/>
              <w:rPr>
                <w:rFonts w:cstheme="minorHAnsi"/>
              </w:rPr>
            </w:pPr>
            <w:r>
              <w:rPr>
                <w:rFonts w:cstheme="minorHAnsi"/>
              </w:rPr>
              <w:t xml:space="preserve">Provide the ACTS club executive with regular opportunities for training and formation in areas that will benefit the work of the club, and the development of executive members as ‘mission-driven leaders.’ </w:t>
            </w:r>
          </w:p>
          <w:p w14:paraId="4B1F4591" w14:textId="77777777" w:rsidR="00AA00FA" w:rsidRDefault="00AA00FA" w:rsidP="00AA00FA">
            <w:pPr>
              <w:pStyle w:val="ListParagraph"/>
              <w:numPr>
                <w:ilvl w:val="0"/>
                <w:numId w:val="13"/>
              </w:numPr>
              <w:tabs>
                <w:tab w:val="left" w:pos="340"/>
              </w:tabs>
              <w:spacing w:after="120" w:line="300" w:lineRule="atLeast"/>
              <w:rPr>
                <w:rFonts w:cstheme="minorHAnsi"/>
              </w:rPr>
            </w:pPr>
            <w:r>
              <w:rPr>
                <w:rFonts w:cstheme="minorHAnsi"/>
              </w:rPr>
              <w:t>Work with the ACTS club to ensure a successful club presence at clubs’ expo events each Semester.</w:t>
            </w:r>
          </w:p>
          <w:p w14:paraId="09BC98B5" w14:textId="77777777" w:rsidR="00AA00FA" w:rsidRDefault="00AA00FA" w:rsidP="00AA00FA">
            <w:pPr>
              <w:pStyle w:val="ListParagraph"/>
              <w:numPr>
                <w:ilvl w:val="0"/>
                <w:numId w:val="13"/>
              </w:numPr>
              <w:tabs>
                <w:tab w:val="left" w:pos="340"/>
              </w:tabs>
              <w:spacing w:after="120" w:line="300" w:lineRule="atLeast"/>
              <w:rPr>
                <w:rFonts w:cstheme="minorHAnsi"/>
              </w:rPr>
            </w:pPr>
            <w:r>
              <w:rPr>
                <w:rFonts w:cstheme="minorHAnsi"/>
              </w:rPr>
              <w:t xml:space="preserve">Work with the ACTS club to effectively recruit new members. </w:t>
            </w:r>
          </w:p>
          <w:p w14:paraId="233B00BE" w14:textId="77777777" w:rsidR="00AA00FA" w:rsidRDefault="00AA00FA" w:rsidP="00AA00FA">
            <w:pPr>
              <w:pStyle w:val="ListParagraph"/>
              <w:numPr>
                <w:ilvl w:val="0"/>
                <w:numId w:val="13"/>
              </w:numPr>
              <w:tabs>
                <w:tab w:val="left" w:pos="340"/>
              </w:tabs>
              <w:spacing w:after="120" w:line="300" w:lineRule="atLeast"/>
              <w:rPr>
                <w:rFonts w:cstheme="minorHAnsi"/>
              </w:rPr>
            </w:pPr>
            <w:r>
              <w:rPr>
                <w:rFonts w:cstheme="minorHAnsi"/>
              </w:rPr>
              <w:t xml:space="preserve">Invite ACTS club members to be part of tertiary ministry events and initiatives. </w:t>
            </w:r>
          </w:p>
          <w:p w14:paraId="29983A36" w14:textId="77777777" w:rsidR="00AA00FA" w:rsidRPr="00D8651C" w:rsidRDefault="00AA00FA" w:rsidP="00AA00FA">
            <w:pPr>
              <w:pStyle w:val="ListParagraph"/>
              <w:numPr>
                <w:ilvl w:val="0"/>
                <w:numId w:val="13"/>
              </w:numPr>
              <w:tabs>
                <w:tab w:val="left" w:pos="340"/>
              </w:tabs>
              <w:spacing w:after="120" w:line="300" w:lineRule="atLeast"/>
              <w:rPr>
                <w:rFonts w:cstheme="minorHAnsi"/>
              </w:rPr>
            </w:pPr>
            <w:r>
              <w:rPr>
                <w:rFonts w:cstheme="minorHAnsi"/>
              </w:rPr>
              <w:t xml:space="preserve">Coordinate the establishment of Catholic students’ clubs at other tertiary institutions, with the outcome of a club established at </w:t>
            </w:r>
            <w:r w:rsidRPr="00305969">
              <w:rPr>
                <w:rFonts w:cstheme="minorHAnsi"/>
              </w:rPr>
              <w:t>Auckland University of Technology by the end of 2025.</w:t>
            </w:r>
          </w:p>
        </w:tc>
      </w:tr>
      <w:tr w:rsidR="00AA00FA" w:rsidRPr="00B34902" w14:paraId="3E46155A" w14:textId="77777777" w:rsidTr="00A3018F">
        <w:tc>
          <w:tcPr>
            <w:tcW w:w="2263" w:type="dxa"/>
          </w:tcPr>
          <w:p w14:paraId="5EFFAF5D" w14:textId="77777777" w:rsidR="00AA00FA" w:rsidRPr="00305969" w:rsidRDefault="00AA00FA" w:rsidP="00A3018F">
            <w:pPr>
              <w:rPr>
                <w:rFonts w:cstheme="minorHAnsi"/>
                <w:b/>
                <w:bCs/>
              </w:rPr>
            </w:pPr>
            <w:r w:rsidRPr="00305969">
              <w:rPr>
                <w:rFonts w:cstheme="minorHAnsi"/>
                <w:b/>
                <w:bCs/>
              </w:rPr>
              <w:t>Student Ministry Events</w:t>
            </w:r>
          </w:p>
        </w:tc>
        <w:tc>
          <w:tcPr>
            <w:tcW w:w="6753" w:type="dxa"/>
          </w:tcPr>
          <w:p w14:paraId="11F76F36" w14:textId="77777777" w:rsidR="00AA00FA" w:rsidRDefault="00AA00FA" w:rsidP="00AA00FA">
            <w:pPr>
              <w:pStyle w:val="ListParagraph"/>
              <w:numPr>
                <w:ilvl w:val="0"/>
                <w:numId w:val="2"/>
              </w:numPr>
              <w:tabs>
                <w:tab w:val="left" w:pos="340"/>
              </w:tabs>
              <w:spacing w:after="120" w:line="300" w:lineRule="atLeast"/>
              <w:rPr>
                <w:rFonts w:cstheme="minorHAnsi"/>
              </w:rPr>
            </w:pPr>
            <w:r>
              <w:rPr>
                <w:rFonts w:cstheme="minorHAnsi"/>
              </w:rPr>
              <w:t>Coordinate events for tertiary students for the purposes of (1) making students aware of Catholic ministry initiatives, (2) evangelisation and (3) formation of students as ‘mission-driven’ leaders. These events include:</w:t>
            </w:r>
          </w:p>
          <w:p w14:paraId="5C7217B9" w14:textId="77777777" w:rsidR="00AA00FA" w:rsidRDefault="00AA00FA" w:rsidP="00AA00FA">
            <w:pPr>
              <w:pStyle w:val="ListParagraph"/>
              <w:numPr>
                <w:ilvl w:val="1"/>
                <w:numId w:val="2"/>
              </w:numPr>
              <w:tabs>
                <w:tab w:val="left" w:pos="340"/>
              </w:tabs>
              <w:spacing w:after="120" w:line="300" w:lineRule="atLeast"/>
              <w:rPr>
                <w:rFonts w:cstheme="minorHAnsi"/>
              </w:rPr>
            </w:pPr>
            <w:r>
              <w:rPr>
                <w:rFonts w:cstheme="minorHAnsi"/>
              </w:rPr>
              <w:t xml:space="preserve">A weekly calendar of events that occur on or around tertiary campuses. For example, Mass and lunch at Maclaurin Chapel at 12:10pm on Tuesdays. </w:t>
            </w:r>
          </w:p>
          <w:p w14:paraId="2004FB63" w14:textId="77777777" w:rsidR="00AA00FA" w:rsidRDefault="00AA00FA" w:rsidP="00AA00FA">
            <w:pPr>
              <w:pStyle w:val="ListParagraph"/>
              <w:numPr>
                <w:ilvl w:val="1"/>
                <w:numId w:val="2"/>
              </w:numPr>
              <w:tabs>
                <w:tab w:val="left" w:pos="340"/>
              </w:tabs>
              <w:spacing w:after="120" w:line="300" w:lineRule="atLeast"/>
              <w:rPr>
                <w:rFonts w:cstheme="minorHAnsi"/>
              </w:rPr>
            </w:pPr>
            <w:r>
              <w:rPr>
                <w:rFonts w:cstheme="minorHAnsi"/>
              </w:rPr>
              <w:lastRenderedPageBreak/>
              <w:t xml:space="preserve">An annual calendar of events. Some examples </w:t>
            </w:r>
            <w:proofErr w:type="gramStart"/>
            <w:r>
              <w:rPr>
                <w:rFonts w:cstheme="minorHAnsi"/>
              </w:rPr>
              <w:t>are:</w:t>
            </w:r>
            <w:proofErr w:type="gramEnd"/>
            <w:r>
              <w:rPr>
                <w:rFonts w:cstheme="minorHAnsi"/>
              </w:rPr>
              <w:t xml:space="preserve"> start-of-semester welcome, end-of-semester celebration, retreats. </w:t>
            </w:r>
          </w:p>
          <w:p w14:paraId="7A2CBD02" w14:textId="77777777" w:rsidR="00AA00FA" w:rsidRDefault="00AA00FA" w:rsidP="00AA00FA">
            <w:pPr>
              <w:pStyle w:val="ListParagraph"/>
              <w:numPr>
                <w:ilvl w:val="1"/>
                <w:numId w:val="2"/>
              </w:numPr>
              <w:tabs>
                <w:tab w:val="left" w:pos="340"/>
              </w:tabs>
              <w:spacing w:after="120" w:line="300" w:lineRule="atLeast"/>
              <w:rPr>
                <w:rFonts w:cstheme="minorHAnsi"/>
              </w:rPr>
            </w:pPr>
            <w:r>
              <w:rPr>
                <w:rFonts w:cstheme="minorHAnsi"/>
              </w:rPr>
              <w:t xml:space="preserve">One-off events. Some examples </w:t>
            </w:r>
            <w:proofErr w:type="gramStart"/>
            <w:r>
              <w:rPr>
                <w:rFonts w:cstheme="minorHAnsi"/>
              </w:rPr>
              <w:t>are:</w:t>
            </w:r>
            <w:proofErr w:type="gramEnd"/>
            <w:r>
              <w:rPr>
                <w:rFonts w:cstheme="minorHAnsi"/>
              </w:rPr>
              <w:t xml:space="preserve"> keynote speakers, catechesis sessions, prayer experiences, mission trips and pilgrimages. </w:t>
            </w:r>
          </w:p>
          <w:p w14:paraId="215BF0D6" w14:textId="77777777" w:rsidR="00AA00FA" w:rsidRDefault="00AA00FA" w:rsidP="00AA00FA">
            <w:pPr>
              <w:pStyle w:val="ListParagraph"/>
              <w:numPr>
                <w:ilvl w:val="1"/>
                <w:numId w:val="2"/>
              </w:numPr>
              <w:tabs>
                <w:tab w:val="left" w:pos="340"/>
              </w:tabs>
              <w:spacing w:after="120" w:line="300" w:lineRule="atLeast"/>
              <w:rPr>
                <w:rFonts w:cstheme="minorHAnsi"/>
              </w:rPr>
            </w:pPr>
            <w:r>
              <w:rPr>
                <w:rFonts w:cstheme="minorHAnsi"/>
              </w:rPr>
              <w:t>A minimum of four outreach events each year, across multiple tertiary campuses, so that students are aware of Catholic ministry initiatives,</w:t>
            </w:r>
            <w:r w:rsidRPr="008B7673">
              <w:rPr>
                <w:rFonts w:cstheme="minorHAnsi"/>
              </w:rPr>
              <w:t xml:space="preserve"> and they feel invited to par</w:t>
            </w:r>
            <w:r>
              <w:rPr>
                <w:rFonts w:cstheme="minorHAnsi"/>
              </w:rPr>
              <w:t xml:space="preserve">ticipate. </w:t>
            </w:r>
          </w:p>
          <w:p w14:paraId="5F330600" w14:textId="77777777" w:rsidR="00AA00FA" w:rsidRDefault="00AA00FA" w:rsidP="00AA00FA">
            <w:pPr>
              <w:pStyle w:val="ListParagraph"/>
              <w:numPr>
                <w:ilvl w:val="0"/>
                <w:numId w:val="2"/>
              </w:numPr>
              <w:tabs>
                <w:tab w:val="left" w:pos="340"/>
              </w:tabs>
              <w:spacing w:after="120" w:line="300" w:lineRule="atLeast"/>
              <w:rPr>
                <w:rFonts w:cstheme="minorHAnsi"/>
              </w:rPr>
            </w:pPr>
            <w:r>
              <w:rPr>
                <w:rFonts w:cstheme="minorHAnsi"/>
              </w:rPr>
              <w:t>Prepare appropriate documentation for all events, including ‘source’ documents, health and safety, and promotion plans. E</w:t>
            </w:r>
            <w:r w:rsidRPr="00BC1FDF">
              <w:rPr>
                <w:rFonts w:cstheme="minorHAnsi"/>
              </w:rPr>
              <w:t>nsur</w:t>
            </w:r>
            <w:r>
              <w:rPr>
                <w:rFonts w:cstheme="minorHAnsi"/>
              </w:rPr>
              <w:t>e</w:t>
            </w:r>
            <w:r w:rsidRPr="00BC1FDF">
              <w:rPr>
                <w:rFonts w:cstheme="minorHAnsi"/>
              </w:rPr>
              <w:t xml:space="preserve"> that documentation is up-to-date, clear,</w:t>
            </w:r>
            <w:r>
              <w:rPr>
                <w:rFonts w:cstheme="minorHAnsi"/>
              </w:rPr>
              <w:t xml:space="preserve"> and</w:t>
            </w:r>
            <w:r w:rsidRPr="00BC1FDF">
              <w:rPr>
                <w:rFonts w:cstheme="minorHAnsi"/>
              </w:rPr>
              <w:t xml:space="preserve"> able to be used effectively to assist with </w:t>
            </w:r>
            <w:r>
              <w:rPr>
                <w:rFonts w:cstheme="minorHAnsi"/>
              </w:rPr>
              <w:t xml:space="preserve">planning </w:t>
            </w:r>
            <w:r w:rsidRPr="00BC1FDF">
              <w:rPr>
                <w:rFonts w:cstheme="minorHAnsi"/>
              </w:rPr>
              <w:t>similar event</w:t>
            </w:r>
            <w:r>
              <w:rPr>
                <w:rFonts w:cstheme="minorHAnsi"/>
              </w:rPr>
              <w:t>s in the future</w:t>
            </w:r>
            <w:r w:rsidRPr="00BC1FDF">
              <w:rPr>
                <w:rFonts w:cstheme="minorHAnsi"/>
              </w:rPr>
              <w:t xml:space="preserve">. </w:t>
            </w:r>
          </w:p>
          <w:p w14:paraId="437A1A0C" w14:textId="77777777" w:rsidR="00AA00FA" w:rsidRPr="00BC1FDF" w:rsidRDefault="00AA00FA" w:rsidP="00AA00FA">
            <w:pPr>
              <w:pStyle w:val="ListParagraph"/>
              <w:numPr>
                <w:ilvl w:val="0"/>
                <w:numId w:val="2"/>
              </w:numPr>
              <w:tabs>
                <w:tab w:val="left" w:pos="340"/>
              </w:tabs>
              <w:spacing w:after="120" w:line="300" w:lineRule="atLeast"/>
              <w:rPr>
                <w:rFonts w:cstheme="minorHAnsi"/>
              </w:rPr>
            </w:pPr>
            <w:r>
              <w:rPr>
                <w:rFonts w:cstheme="minorHAnsi"/>
              </w:rPr>
              <w:t xml:space="preserve">Coordinate volunteers to assist with student ministry events and initiatives. </w:t>
            </w:r>
          </w:p>
        </w:tc>
      </w:tr>
      <w:tr w:rsidR="00AA00FA" w:rsidRPr="00B34902" w14:paraId="357BE82F" w14:textId="77777777" w:rsidTr="00A3018F">
        <w:tc>
          <w:tcPr>
            <w:tcW w:w="2263" w:type="dxa"/>
          </w:tcPr>
          <w:p w14:paraId="21ADF31E" w14:textId="77777777" w:rsidR="00AA00FA" w:rsidRPr="008B7673" w:rsidRDefault="00AA00FA" w:rsidP="00A3018F">
            <w:pPr>
              <w:rPr>
                <w:rFonts w:cstheme="minorHAnsi"/>
                <w:b/>
                <w:bCs/>
              </w:rPr>
            </w:pPr>
            <w:r>
              <w:rPr>
                <w:rFonts w:cstheme="minorHAnsi"/>
                <w:b/>
                <w:bCs/>
              </w:rPr>
              <w:lastRenderedPageBreak/>
              <w:t>Student Support and Communication</w:t>
            </w:r>
          </w:p>
        </w:tc>
        <w:tc>
          <w:tcPr>
            <w:tcW w:w="6753" w:type="dxa"/>
          </w:tcPr>
          <w:p w14:paraId="29547C13" w14:textId="77777777" w:rsidR="00AA00FA" w:rsidRDefault="00AA00FA" w:rsidP="00AA00FA">
            <w:pPr>
              <w:pStyle w:val="ListParagraph"/>
              <w:numPr>
                <w:ilvl w:val="0"/>
                <w:numId w:val="2"/>
              </w:numPr>
              <w:tabs>
                <w:tab w:val="left" w:pos="340"/>
              </w:tabs>
              <w:spacing w:after="120" w:line="300" w:lineRule="atLeast"/>
              <w:rPr>
                <w:rFonts w:cstheme="minorHAnsi"/>
              </w:rPr>
            </w:pPr>
            <w:r>
              <w:rPr>
                <w:rFonts w:cstheme="minorHAnsi"/>
              </w:rPr>
              <w:t xml:space="preserve">Develop ministry relationships with tertiary students, whereby students are invited to participate in Catholic initiatives and events. </w:t>
            </w:r>
          </w:p>
          <w:p w14:paraId="2928A4E5" w14:textId="77777777" w:rsidR="00AA00FA" w:rsidRDefault="00AA00FA" w:rsidP="00AA00FA">
            <w:pPr>
              <w:pStyle w:val="ListParagraph"/>
              <w:numPr>
                <w:ilvl w:val="0"/>
                <w:numId w:val="2"/>
              </w:numPr>
              <w:tabs>
                <w:tab w:val="left" w:pos="340"/>
              </w:tabs>
              <w:spacing w:after="120" w:line="300" w:lineRule="atLeast"/>
              <w:rPr>
                <w:rFonts w:cstheme="minorHAnsi"/>
              </w:rPr>
            </w:pPr>
            <w:r w:rsidRPr="008B7673">
              <w:rPr>
                <w:rFonts w:cstheme="minorHAnsi"/>
              </w:rPr>
              <w:t xml:space="preserve">Provide pastoral </w:t>
            </w:r>
            <w:r>
              <w:rPr>
                <w:rFonts w:cstheme="minorHAnsi"/>
              </w:rPr>
              <w:t>ministry</w:t>
            </w:r>
            <w:r w:rsidRPr="008B7673">
              <w:rPr>
                <w:rFonts w:cstheme="minorHAnsi"/>
              </w:rPr>
              <w:t xml:space="preserve"> and/or mentoring to tertiary students </w:t>
            </w:r>
            <w:r>
              <w:rPr>
                <w:rFonts w:cstheme="minorHAnsi"/>
              </w:rPr>
              <w:t>as required.</w:t>
            </w:r>
          </w:p>
          <w:p w14:paraId="174A9D51" w14:textId="77777777" w:rsidR="00AA00FA" w:rsidRDefault="00AA00FA" w:rsidP="00AA00FA">
            <w:pPr>
              <w:pStyle w:val="ListParagraph"/>
              <w:numPr>
                <w:ilvl w:val="0"/>
                <w:numId w:val="2"/>
              </w:numPr>
              <w:tabs>
                <w:tab w:val="left" w:pos="340"/>
              </w:tabs>
              <w:spacing w:after="120" w:line="300" w:lineRule="atLeast"/>
              <w:rPr>
                <w:rFonts w:cstheme="minorHAnsi"/>
              </w:rPr>
            </w:pPr>
            <w:r>
              <w:rPr>
                <w:rFonts w:cstheme="minorHAnsi"/>
              </w:rPr>
              <w:t xml:space="preserve">Make students aware of how to access specialist help or assistance as required. </w:t>
            </w:r>
          </w:p>
          <w:p w14:paraId="2481E1C7" w14:textId="77777777" w:rsidR="00AA00FA" w:rsidRDefault="00AA00FA" w:rsidP="00AA00FA">
            <w:pPr>
              <w:pStyle w:val="ListParagraph"/>
              <w:numPr>
                <w:ilvl w:val="0"/>
                <w:numId w:val="2"/>
              </w:numPr>
              <w:tabs>
                <w:tab w:val="left" w:pos="340"/>
              </w:tabs>
              <w:spacing w:after="120" w:line="300" w:lineRule="atLeast"/>
              <w:rPr>
                <w:rFonts w:cstheme="minorHAnsi"/>
              </w:rPr>
            </w:pPr>
            <w:r>
              <w:rPr>
                <w:rFonts w:cstheme="minorHAnsi"/>
              </w:rPr>
              <w:t xml:space="preserve">Respond to student requests or inquiries in a timely manner. </w:t>
            </w:r>
          </w:p>
          <w:p w14:paraId="25BF4F5C" w14:textId="77777777" w:rsidR="00AA00FA" w:rsidRPr="008B7673" w:rsidRDefault="00AA00FA" w:rsidP="00AA00FA">
            <w:pPr>
              <w:pStyle w:val="ListParagraph"/>
              <w:numPr>
                <w:ilvl w:val="0"/>
                <w:numId w:val="2"/>
              </w:numPr>
              <w:tabs>
                <w:tab w:val="left" w:pos="340"/>
              </w:tabs>
              <w:spacing w:after="120" w:line="300" w:lineRule="atLeast"/>
              <w:rPr>
                <w:rFonts w:cstheme="minorHAnsi"/>
              </w:rPr>
            </w:pPr>
            <w:r>
              <w:rPr>
                <w:rFonts w:cstheme="minorHAnsi"/>
              </w:rPr>
              <w:t xml:space="preserve">Ensure that tertiary ministry initiatives and Ministries to Young People initiatives are well publicised to tertiary students. </w:t>
            </w:r>
          </w:p>
          <w:p w14:paraId="37543B83" w14:textId="77777777" w:rsidR="00AA00FA" w:rsidRPr="008B7673" w:rsidRDefault="00AA00FA" w:rsidP="00AA00FA">
            <w:pPr>
              <w:pStyle w:val="ListParagraph"/>
              <w:numPr>
                <w:ilvl w:val="0"/>
                <w:numId w:val="2"/>
              </w:numPr>
              <w:tabs>
                <w:tab w:val="left" w:pos="340"/>
              </w:tabs>
              <w:spacing w:after="120" w:line="300" w:lineRule="atLeast"/>
              <w:rPr>
                <w:rFonts w:cstheme="minorHAnsi"/>
              </w:rPr>
            </w:pPr>
            <w:r w:rsidRPr="008B7673">
              <w:rPr>
                <w:rFonts w:cstheme="minorHAnsi"/>
              </w:rPr>
              <w:t xml:space="preserve">Monitor student engagement with Catholic ministry initiatives and reach out to students who appear to unexpectedly disengage with these initiatives. </w:t>
            </w:r>
          </w:p>
        </w:tc>
      </w:tr>
      <w:tr w:rsidR="00AA00FA" w:rsidRPr="00B34902" w14:paraId="184E3769" w14:textId="77777777" w:rsidTr="00A3018F">
        <w:tc>
          <w:tcPr>
            <w:tcW w:w="2263" w:type="dxa"/>
          </w:tcPr>
          <w:p w14:paraId="6D871383" w14:textId="77777777" w:rsidR="00AA00FA" w:rsidRDefault="00AA00FA" w:rsidP="00A3018F">
            <w:pPr>
              <w:rPr>
                <w:rFonts w:cstheme="minorHAnsi"/>
                <w:b/>
                <w:bCs/>
              </w:rPr>
            </w:pPr>
            <w:r>
              <w:rPr>
                <w:rFonts w:cstheme="minorHAnsi"/>
                <w:b/>
                <w:bCs/>
              </w:rPr>
              <w:t>Measurement of Impact</w:t>
            </w:r>
          </w:p>
        </w:tc>
        <w:tc>
          <w:tcPr>
            <w:tcW w:w="6753" w:type="dxa"/>
          </w:tcPr>
          <w:p w14:paraId="72046A85" w14:textId="77777777" w:rsidR="00AA00FA" w:rsidRDefault="00AA00FA" w:rsidP="00AA00FA">
            <w:pPr>
              <w:pStyle w:val="ListParagraph"/>
              <w:numPr>
                <w:ilvl w:val="0"/>
                <w:numId w:val="2"/>
              </w:numPr>
              <w:tabs>
                <w:tab w:val="left" w:pos="340"/>
              </w:tabs>
              <w:spacing w:after="120" w:line="300" w:lineRule="atLeast"/>
              <w:rPr>
                <w:rFonts w:cstheme="minorHAnsi"/>
              </w:rPr>
            </w:pPr>
            <w:r>
              <w:rPr>
                <w:rFonts w:cstheme="minorHAnsi"/>
              </w:rPr>
              <w:t>Work with the Manager to create methods to effectively measure the impact of tertiary ministry initiatives.</w:t>
            </w:r>
          </w:p>
          <w:p w14:paraId="2E7759BE" w14:textId="77777777" w:rsidR="00AA00FA" w:rsidRDefault="00AA00FA" w:rsidP="00AA00FA">
            <w:pPr>
              <w:pStyle w:val="ListParagraph"/>
              <w:numPr>
                <w:ilvl w:val="0"/>
                <w:numId w:val="2"/>
              </w:numPr>
              <w:tabs>
                <w:tab w:val="left" w:pos="340"/>
              </w:tabs>
              <w:spacing w:after="120" w:line="300" w:lineRule="atLeast"/>
              <w:rPr>
                <w:rFonts w:cstheme="minorHAnsi"/>
              </w:rPr>
            </w:pPr>
            <w:r>
              <w:rPr>
                <w:rFonts w:cstheme="minorHAnsi"/>
              </w:rPr>
              <w:t>Implement these methods across tertiary ministry initiatives, to achieve an accurate and useful measurement of ministry impact.</w:t>
            </w:r>
          </w:p>
          <w:p w14:paraId="33BA9761" w14:textId="77777777" w:rsidR="00AA00FA" w:rsidRDefault="00AA00FA" w:rsidP="00AA00FA">
            <w:pPr>
              <w:pStyle w:val="ListParagraph"/>
              <w:numPr>
                <w:ilvl w:val="0"/>
                <w:numId w:val="2"/>
              </w:numPr>
              <w:tabs>
                <w:tab w:val="left" w:pos="340"/>
              </w:tabs>
              <w:spacing w:after="120" w:line="300" w:lineRule="atLeast"/>
              <w:rPr>
                <w:rFonts w:cstheme="minorHAnsi"/>
              </w:rPr>
            </w:pPr>
            <w:r>
              <w:rPr>
                <w:rFonts w:cstheme="minorHAnsi"/>
              </w:rPr>
              <w:t xml:space="preserve">Use measurements of impact to ensure accurate reporting and constant improvement of ministry.  </w:t>
            </w:r>
          </w:p>
        </w:tc>
      </w:tr>
      <w:tr w:rsidR="00AA00FA" w:rsidRPr="00B34902" w14:paraId="51C4292F" w14:textId="77777777" w:rsidTr="00A3018F">
        <w:tc>
          <w:tcPr>
            <w:tcW w:w="2263" w:type="dxa"/>
          </w:tcPr>
          <w:p w14:paraId="0BB08273" w14:textId="77777777" w:rsidR="00AA00FA" w:rsidRPr="00946FE5" w:rsidRDefault="00AA00FA" w:rsidP="00A3018F">
            <w:pPr>
              <w:rPr>
                <w:rFonts w:cstheme="minorHAnsi"/>
                <w:b/>
                <w:bCs/>
                <w:color w:val="000000" w:themeColor="text1"/>
              </w:rPr>
            </w:pPr>
            <w:r w:rsidRPr="00946FE5">
              <w:rPr>
                <w:rFonts w:cstheme="minorHAnsi"/>
                <w:b/>
                <w:bCs/>
                <w:color w:val="000000" w:themeColor="text1"/>
              </w:rPr>
              <w:t>Ecumenical Relationships</w:t>
            </w:r>
          </w:p>
        </w:tc>
        <w:tc>
          <w:tcPr>
            <w:tcW w:w="6753" w:type="dxa"/>
          </w:tcPr>
          <w:p w14:paraId="0D893E50" w14:textId="77777777" w:rsidR="00AA00FA" w:rsidRDefault="00AA00FA" w:rsidP="00AA00FA">
            <w:pPr>
              <w:pStyle w:val="ListParagraph"/>
              <w:numPr>
                <w:ilvl w:val="0"/>
                <w:numId w:val="15"/>
              </w:numPr>
              <w:tabs>
                <w:tab w:val="left" w:pos="340"/>
              </w:tabs>
              <w:spacing w:after="120" w:line="300" w:lineRule="atLeast"/>
              <w:rPr>
                <w:rFonts w:cstheme="minorHAnsi"/>
                <w:color w:val="000000" w:themeColor="text1"/>
              </w:rPr>
            </w:pPr>
            <w:r w:rsidRPr="00946FE5">
              <w:rPr>
                <w:rFonts w:cstheme="minorHAnsi"/>
                <w:color w:val="000000" w:themeColor="text1"/>
              </w:rPr>
              <w:t xml:space="preserve">Establish and foster ecumenical links with the ecumenical chaplaincy teams </w:t>
            </w:r>
            <w:r>
              <w:rPr>
                <w:rFonts w:cstheme="minorHAnsi"/>
                <w:color w:val="000000" w:themeColor="text1"/>
              </w:rPr>
              <w:t>of tertiary institutions</w:t>
            </w:r>
            <w:r w:rsidRPr="00946FE5">
              <w:rPr>
                <w:rFonts w:cstheme="minorHAnsi"/>
                <w:color w:val="000000" w:themeColor="text1"/>
              </w:rPr>
              <w:t xml:space="preserve">.  </w:t>
            </w:r>
          </w:p>
          <w:p w14:paraId="65282FF1" w14:textId="77777777" w:rsidR="00AA00FA" w:rsidRPr="00946FE5" w:rsidRDefault="00AA00FA" w:rsidP="00AA00FA">
            <w:pPr>
              <w:pStyle w:val="ListParagraph"/>
              <w:numPr>
                <w:ilvl w:val="0"/>
                <w:numId w:val="15"/>
              </w:numPr>
              <w:tabs>
                <w:tab w:val="left" w:pos="340"/>
              </w:tabs>
              <w:spacing w:after="120" w:line="300" w:lineRule="atLeast"/>
              <w:rPr>
                <w:rFonts w:cstheme="minorHAnsi"/>
                <w:color w:val="000000" w:themeColor="text1"/>
              </w:rPr>
            </w:pPr>
            <w:r>
              <w:rPr>
                <w:rFonts w:cstheme="minorHAnsi"/>
                <w:color w:val="000000" w:themeColor="text1"/>
              </w:rPr>
              <w:t xml:space="preserve">Work in colloboration with ecumenical chaplaincy teams around significant ecumenical events, including the ‘faith week’ programmes at relevant campuses. </w:t>
            </w:r>
          </w:p>
        </w:tc>
      </w:tr>
      <w:tr w:rsidR="00AA00FA" w:rsidRPr="00B34902" w14:paraId="4448CAFF" w14:textId="77777777" w:rsidTr="00A3018F">
        <w:tc>
          <w:tcPr>
            <w:tcW w:w="2263" w:type="dxa"/>
          </w:tcPr>
          <w:p w14:paraId="6D6CDAD8" w14:textId="77777777" w:rsidR="00AA00FA" w:rsidRPr="00EC4E04" w:rsidRDefault="00AA00FA" w:rsidP="00A3018F">
            <w:pPr>
              <w:rPr>
                <w:rFonts w:cstheme="minorHAnsi"/>
                <w:b/>
                <w:bCs/>
              </w:rPr>
            </w:pPr>
            <w:r w:rsidRPr="00EC4E04">
              <w:rPr>
                <w:rFonts w:cstheme="minorHAnsi"/>
                <w:b/>
                <w:bCs/>
              </w:rPr>
              <w:t>Engaging Year 13 Students</w:t>
            </w:r>
          </w:p>
        </w:tc>
        <w:tc>
          <w:tcPr>
            <w:tcW w:w="6753" w:type="dxa"/>
          </w:tcPr>
          <w:p w14:paraId="04148A75" w14:textId="77777777" w:rsidR="00AA00FA" w:rsidRPr="00EC4E04" w:rsidRDefault="00AA00FA" w:rsidP="00AA00FA">
            <w:pPr>
              <w:pStyle w:val="ListParagraph"/>
              <w:numPr>
                <w:ilvl w:val="0"/>
                <w:numId w:val="14"/>
              </w:numPr>
              <w:tabs>
                <w:tab w:val="left" w:pos="340"/>
              </w:tabs>
              <w:spacing w:after="120" w:line="300" w:lineRule="atLeast"/>
              <w:rPr>
                <w:rFonts w:cstheme="minorHAnsi"/>
              </w:rPr>
            </w:pPr>
            <w:r w:rsidRPr="00EC4E04">
              <w:rPr>
                <w:rFonts w:cstheme="minorHAnsi"/>
              </w:rPr>
              <w:t>Create a framework for engaging with Year 13 students at Catholic secondary schools who intend to complete tertiary study in Auckland.</w:t>
            </w:r>
          </w:p>
          <w:p w14:paraId="231052E4" w14:textId="77777777" w:rsidR="00AA00FA" w:rsidRPr="00EC4E04" w:rsidRDefault="00AA00FA" w:rsidP="00AA00FA">
            <w:pPr>
              <w:pStyle w:val="ListParagraph"/>
              <w:numPr>
                <w:ilvl w:val="0"/>
                <w:numId w:val="14"/>
              </w:numPr>
              <w:tabs>
                <w:tab w:val="left" w:pos="340"/>
              </w:tabs>
              <w:spacing w:after="120" w:line="300" w:lineRule="atLeast"/>
              <w:rPr>
                <w:rFonts w:cstheme="minorHAnsi"/>
              </w:rPr>
            </w:pPr>
            <w:r w:rsidRPr="00EC4E04">
              <w:rPr>
                <w:rFonts w:cstheme="minorHAnsi"/>
              </w:rPr>
              <w:lastRenderedPageBreak/>
              <w:t>Work with the wider Ministries to Young People team, and the NET team, to implement this framework, ensuring that these students are aware of Catholic ministry initiatives, and they feel invited to be participate.</w:t>
            </w:r>
          </w:p>
        </w:tc>
      </w:tr>
      <w:tr w:rsidR="00AA00FA" w:rsidRPr="00B34902" w14:paraId="46648301" w14:textId="77777777" w:rsidTr="00A3018F">
        <w:tc>
          <w:tcPr>
            <w:tcW w:w="2263" w:type="dxa"/>
          </w:tcPr>
          <w:p w14:paraId="37A06E21" w14:textId="77777777" w:rsidR="00AA00FA" w:rsidRPr="00EC4E04" w:rsidRDefault="00AA00FA" w:rsidP="00A3018F">
            <w:pPr>
              <w:rPr>
                <w:rFonts w:cstheme="minorHAnsi"/>
                <w:b/>
                <w:bCs/>
              </w:rPr>
            </w:pPr>
            <w:r w:rsidRPr="00EC4E04">
              <w:rPr>
                <w:rFonts w:cstheme="minorHAnsi"/>
                <w:b/>
                <w:bCs/>
              </w:rPr>
              <w:lastRenderedPageBreak/>
              <w:t>Good Friday Stations of the Cross</w:t>
            </w:r>
          </w:p>
        </w:tc>
        <w:tc>
          <w:tcPr>
            <w:tcW w:w="6753" w:type="dxa"/>
          </w:tcPr>
          <w:p w14:paraId="20ADCB7F" w14:textId="77777777" w:rsidR="00AA00FA" w:rsidRPr="00EC4E04" w:rsidRDefault="00AA00FA" w:rsidP="00AA00FA">
            <w:pPr>
              <w:pStyle w:val="ListParagraph"/>
              <w:numPr>
                <w:ilvl w:val="0"/>
                <w:numId w:val="3"/>
              </w:numPr>
              <w:tabs>
                <w:tab w:val="left" w:pos="340"/>
              </w:tabs>
              <w:spacing w:after="120" w:line="300" w:lineRule="atLeast"/>
              <w:rPr>
                <w:rFonts w:cstheme="minorHAnsi"/>
              </w:rPr>
            </w:pPr>
            <w:r>
              <w:rPr>
                <w:rFonts w:cstheme="minorHAnsi"/>
              </w:rPr>
              <w:t xml:space="preserve">Coordinate the annual diocesan Good Friday Stations of the Cross procession. </w:t>
            </w:r>
          </w:p>
        </w:tc>
      </w:tr>
      <w:tr w:rsidR="00AA00FA" w:rsidRPr="00B34902" w14:paraId="15A3E0A9" w14:textId="77777777" w:rsidTr="00A3018F">
        <w:tc>
          <w:tcPr>
            <w:tcW w:w="2263" w:type="dxa"/>
          </w:tcPr>
          <w:p w14:paraId="19029C3A" w14:textId="77777777" w:rsidR="00AA00FA" w:rsidRPr="00CC3A5C" w:rsidRDefault="00AA00FA" w:rsidP="00A3018F">
            <w:pPr>
              <w:rPr>
                <w:rFonts w:cstheme="minorHAnsi"/>
                <w:b/>
                <w:bCs/>
              </w:rPr>
            </w:pPr>
            <w:proofErr w:type="gramStart"/>
            <w:r w:rsidRPr="00CC3A5C">
              <w:rPr>
                <w:rFonts w:cstheme="minorHAnsi"/>
                <w:b/>
                <w:bCs/>
              </w:rPr>
              <w:t>Team Work</w:t>
            </w:r>
            <w:proofErr w:type="gramEnd"/>
          </w:p>
        </w:tc>
        <w:tc>
          <w:tcPr>
            <w:tcW w:w="6753" w:type="dxa"/>
          </w:tcPr>
          <w:p w14:paraId="14300EE7" w14:textId="77777777" w:rsidR="00AA00FA" w:rsidRDefault="00AA00FA" w:rsidP="00AA00FA">
            <w:pPr>
              <w:pStyle w:val="ListParagraph"/>
              <w:numPr>
                <w:ilvl w:val="0"/>
                <w:numId w:val="3"/>
              </w:numPr>
              <w:tabs>
                <w:tab w:val="left" w:pos="340"/>
              </w:tabs>
              <w:spacing w:after="120" w:line="300" w:lineRule="atLeast"/>
              <w:rPr>
                <w:rFonts w:cstheme="minorHAnsi"/>
              </w:rPr>
            </w:pPr>
            <w:r w:rsidRPr="00867348">
              <w:rPr>
                <w:rFonts w:cstheme="minorHAnsi"/>
              </w:rPr>
              <w:t>Actively participate in weekly Ministries to Young People team meetings and monthly meeting</w:t>
            </w:r>
            <w:r>
              <w:rPr>
                <w:rFonts w:cstheme="minorHAnsi"/>
              </w:rPr>
              <w:t>s</w:t>
            </w:r>
            <w:r w:rsidRPr="00867348">
              <w:rPr>
                <w:rFonts w:cstheme="minorHAnsi"/>
              </w:rPr>
              <w:t xml:space="preserve"> with the wider Pastoral Services Team and/or Diocesan team. </w:t>
            </w:r>
          </w:p>
          <w:p w14:paraId="12B85F61" w14:textId="77777777" w:rsidR="00AA00FA" w:rsidRPr="00867348" w:rsidRDefault="00AA00FA" w:rsidP="00AA00FA">
            <w:pPr>
              <w:pStyle w:val="ListParagraph"/>
              <w:numPr>
                <w:ilvl w:val="0"/>
                <w:numId w:val="3"/>
              </w:numPr>
              <w:tabs>
                <w:tab w:val="left" w:pos="340"/>
              </w:tabs>
              <w:spacing w:after="120" w:line="300" w:lineRule="atLeast"/>
              <w:rPr>
                <w:rFonts w:cstheme="minorHAnsi"/>
              </w:rPr>
            </w:pPr>
            <w:r>
              <w:rPr>
                <w:rFonts w:cstheme="minorHAnsi"/>
              </w:rPr>
              <w:t xml:space="preserve">Actively participate in regular (at least monthly) meetings with the Manager, focused on wellbeing, </w:t>
            </w:r>
            <w:proofErr w:type="gramStart"/>
            <w:r>
              <w:rPr>
                <w:rFonts w:cstheme="minorHAnsi"/>
              </w:rPr>
              <w:t>workload</w:t>
            </w:r>
            <w:proofErr w:type="gramEnd"/>
            <w:r>
              <w:rPr>
                <w:rFonts w:cstheme="minorHAnsi"/>
              </w:rPr>
              <w:t xml:space="preserve"> and performance. </w:t>
            </w:r>
          </w:p>
          <w:p w14:paraId="462FCD33" w14:textId="77777777" w:rsidR="00AA00FA" w:rsidRPr="00867348" w:rsidRDefault="00AA00FA" w:rsidP="00AA00FA">
            <w:pPr>
              <w:pStyle w:val="ListParagraph"/>
              <w:numPr>
                <w:ilvl w:val="0"/>
                <w:numId w:val="3"/>
              </w:numPr>
              <w:tabs>
                <w:tab w:val="left" w:pos="340"/>
              </w:tabs>
              <w:spacing w:after="120" w:line="300" w:lineRule="atLeast"/>
              <w:rPr>
                <w:rFonts w:cstheme="minorHAnsi"/>
              </w:rPr>
            </w:pPr>
            <w:r w:rsidRPr="00867348">
              <w:rPr>
                <w:rFonts w:cstheme="minorHAnsi"/>
              </w:rPr>
              <w:t xml:space="preserve">Communicate with the Manager regarding support required from members of the wider Ministries to Young People for tertiary ministry events and initiatives. </w:t>
            </w:r>
          </w:p>
          <w:p w14:paraId="32E009E0" w14:textId="77777777" w:rsidR="00AA00FA" w:rsidRPr="00867348" w:rsidRDefault="00AA00FA" w:rsidP="00AA00FA">
            <w:pPr>
              <w:pStyle w:val="ListParagraph"/>
              <w:numPr>
                <w:ilvl w:val="0"/>
                <w:numId w:val="3"/>
              </w:numPr>
              <w:tabs>
                <w:tab w:val="left" w:pos="340"/>
              </w:tabs>
              <w:spacing w:after="120" w:line="300" w:lineRule="atLeast"/>
              <w:rPr>
                <w:rFonts w:cstheme="minorHAnsi"/>
              </w:rPr>
            </w:pPr>
            <w:r w:rsidRPr="00867348">
              <w:rPr>
                <w:rFonts w:cstheme="minorHAnsi"/>
              </w:rPr>
              <w:t>Assist with</w:t>
            </w:r>
            <w:r>
              <w:rPr>
                <w:rFonts w:cstheme="minorHAnsi"/>
              </w:rPr>
              <w:t xml:space="preserve"> the delivery of</w:t>
            </w:r>
            <w:r w:rsidRPr="00867348">
              <w:rPr>
                <w:rFonts w:cstheme="minorHAnsi"/>
              </w:rPr>
              <w:t xml:space="preserve"> Ministries to Young People events and initiatives</w:t>
            </w:r>
            <w:r>
              <w:rPr>
                <w:rFonts w:cstheme="minorHAnsi"/>
              </w:rPr>
              <w:t xml:space="preserve"> </w:t>
            </w:r>
            <w:r w:rsidRPr="00867348">
              <w:rPr>
                <w:rFonts w:cstheme="minorHAnsi"/>
              </w:rPr>
              <w:t xml:space="preserve">as required. </w:t>
            </w:r>
          </w:p>
          <w:p w14:paraId="57E7A2E0" w14:textId="77777777" w:rsidR="00AA00FA" w:rsidRDefault="00AA00FA" w:rsidP="00AA00FA">
            <w:pPr>
              <w:pStyle w:val="ListParagraph"/>
              <w:numPr>
                <w:ilvl w:val="0"/>
                <w:numId w:val="3"/>
              </w:numPr>
              <w:tabs>
                <w:tab w:val="left" w:pos="340"/>
              </w:tabs>
              <w:spacing w:after="120" w:line="300" w:lineRule="atLeast"/>
              <w:rPr>
                <w:rFonts w:cstheme="minorHAnsi"/>
              </w:rPr>
            </w:pPr>
            <w:r w:rsidRPr="00867348">
              <w:rPr>
                <w:rFonts w:cstheme="minorHAnsi"/>
              </w:rPr>
              <w:t xml:space="preserve">Encourage tertiary students to participate in and/or volunteer to help with Ministries to Young People events and initiatives. </w:t>
            </w:r>
          </w:p>
          <w:p w14:paraId="6C6056AC" w14:textId="77777777" w:rsidR="00AA00FA" w:rsidRDefault="00AA00FA" w:rsidP="00AA00FA">
            <w:pPr>
              <w:pStyle w:val="ListParagraph"/>
              <w:numPr>
                <w:ilvl w:val="0"/>
                <w:numId w:val="3"/>
              </w:numPr>
              <w:spacing w:after="120" w:line="300" w:lineRule="atLeast"/>
              <w:rPr>
                <w:rFonts w:cstheme="minorHAnsi"/>
              </w:rPr>
            </w:pPr>
            <w:r>
              <w:rPr>
                <w:rFonts w:cstheme="minorHAnsi"/>
              </w:rPr>
              <w:t xml:space="preserve">Commitment to, and collaboration with, the Pastoral Services Group team, contributing to PSG initiatives as required. </w:t>
            </w:r>
          </w:p>
          <w:p w14:paraId="46E9E285" w14:textId="77777777" w:rsidR="00AA00FA" w:rsidRPr="00867348" w:rsidRDefault="00AA00FA" w:rsidP="00AA00FA">
            <w:pPr>
              <w:pStyle w:val="ListParagraph"/>
              <w:numPr>
                <w:ilvl w:val="0"/>
                <w:numId w:val="3"/>
              </w:numPr>
              <w:tabs>
                <w:tab w:val="left" w:pos="340"/>
              </w:tabs>
              <w:spacing w:after="120" w:line="300" w:lineRule="atLeast"/>
              <w:rPr>
                <w:rFonts w:cstheme="minorHAnsi"/>
              </w:rPr>
            </w:pPr>
            <w:r w:rsidRPr="00867348">
              <w:rPr>
                <w:rFonts w:cstheme="minorHAnsi"/>
              </w:rPr>
              <w:t>Assist with</w:t>
            </w:r>
            <w:r>
              <w:rPr>
                <w:rFonts w:cstheme="minorHAnsi"/>
              </w:rPr>
              <w:t xml:space="preserve"> the delivery of wider Diocesan events and initiatives, as required.</w:t>
            </w:r>
          </w:p>
        </w:tc>
      </w:tr>
      <w:tr w:rsidR="00AA00FA" w:rsidRPr="00B34902" w14:paraId="775C79E7" w14:textId="77777777" w:rsidTr="00A3018F">
        <w:tc>
          <w:tcPr>
            <w:tcW w:w="2263" w:type="dxa"/>
          </w:tcPr>
          <w:p w14:paraId="4AEE6CCA" w14:textId="77777777" w:rsidR="00AA00FA" w:rsidRPr="004057B5" w:rsidRDefault="00AA00FA" w:rsidP="00A3018F">
            <w:pPr>
              <w:rPr>
                <w:rFonts w:cstheme="minorHAnsi"/>
                <w:b/>
                <w:bCs/>
              </w:rPr>
            </w:pPr>
            <w:r w:rsidRPr="004057B5">
              <w:rPr>
                <w:rFonts w:cstheme="minorHAnsi"/>
                <w:b/>
                <w:bCs/>
              </w:rPr>
              <w:t>Administration</w:t>
            </w:r>
          </w:p>
        </w:tc>
        <w:tc>
          <w:tcPr>
            <w:tcW w:w="6753" w:type="dxa"/>
          </w:tcPr>
          <w:p w14:paraId="37D06078" w14:textId="77777777" w:rsidR="00AA00FA" w:rsidRDefault="00AA00FA" w:rsidP="00AA00FA">
            <w:pPr>
              <w:pStyle w:val="ListParagraph"/>
              <w:numPr>
                <w:ilvl w:val="0"/>
                <w:numId w:val="16"/>
              </w:numPr>
              <w:tabs>
                <w:tab w:val="left" w:pos="340"/>
              </w:tabs>
              <w:spacing w:after="120" w:line="300" w:lineRule="atLeast"/>
              <w:rPr>
                <w:rFonts w:cstheme="minorHAnsi"/>
              </w:rPr>
            </w:pPr>
            <w:r>
              <w:rPr>
                <w:rFonts w:cstheme="minorHAnsi"/>
              </w:rPr>
              <w:t xml:space="preserve">Respond to communications (phone calls, emails, messages, etc.) in a timely manner. </w:t>
            </w:r>
          </w:p>
          <w:p w14:paraId="5011A253" w14:textId="77777777" w:rsidR="00AA00FA" w:rsidRDefault="00AA00FA" w:rsidP="00AA00FA">
            <w:pPr>
              <w:pStyle w:val="ListParagraph"/>
              <w:numPr>
                <w:ilvl w:val="0"/>
                <w:numId w:val="16"/>
              </w:numPr>
              <w:tabs>
                <w:tab w:val="left" w:pos="340"/>
              </w:tabs>
              <w:spacing w:after="120" w:line="300" w:lineRule="atLeast"/>
              <w:rPr>
                <w:rFonts w:cstheme="minorHAnsi"/>
              </w:rPr>
            </w:pPr>
            <w:r>
              <w:rPr>
                <w:rFonts w:cstheme="minorHAnsi"/>
              </w:rPr>
              <w:t xml:space="preserve">Accept responsibility for any Diocesan equipment and resources that requires use, ensuring that it is maintained and returned in good working order. </w:t>
            </w:r>
          </w:p>
          <w:p w14:paraId="4F8D35F9" w14:textId="77777777" w:rsidR="00AA00FA" w:rsidRPr="004057B5" w:rsidRDefault="00AA00FA" w:rsidP="00AA00FA">
            <w:pPr>
              <w:pStyle w:val="ListParagraph"/>
              <w:numPr>
                <w:ilvl w:val="0"/>
                <w:numId w:val="16"/>
              </w:numPr>
              <w:tabs>
                <w:tab w:val="left" w:pos="340"/>
              </w:tabs>
              <w:spacing w:after="120" w:line="300" w:lineRule="atLeast"/>
              <w:rPr>
                <w:rFonts w:cstheme="minorHAnsi"/>
              </w:rPr>
            </w:pPr>
            <w:r>
              <w:rPr>
                <w:rFonts w:cstheme="minorHAnsi"/>
              </w:rPr>
              <w:t xml:space="preserve">Ensure that invoices and receipts for any expenses are submitted through the appropriate channels in a timely manner. </w:t>
            </w:r>
          </w:p>
        </w:tc>
      </w:tr>
      <w:tr w:rsidR="00AA00FA" w:rsidRPr="00B34902" w14:paraId="794CF26E" w14:textId="77777777" w:rsidTr="00A3018F">
        <w:tc>
          <w:tcPr>
            <w:tcW w:w="2263" w:type="dxa"/>
          </w:tcPr>
          <w:p w14:paraId="31BD9B10" w14:textId="77777777" w:rsidR="00AA00FA" w:rsidRPr="004057B5" w:rsidRDefault="00AA00FA" w:rsidP="00A3018F">
            <w:pPr>
              <w:rPr>
                <w:rFonts w:cstheme="minorHAnsi"/>
                <w:b/>
                <w:bCs/>
              </w:rPr>
            </w:pPr>
            <w:r>
              <w:rPr>
                <w:rFonts w:cstheme="minorHAnsi"/>
                <w:b/>
                <w:bCs/>
              </w:rPr>
              <w:t>Health and Safety</w:t>
            </w:r>
          </w:p>
        </w:tc>
        <w:tc>
          <w:tcPr>
            <w:tcW w:w="6753" w:type="dxa"/>
          </w:tcPr>
          <w:p w14:paraId="51F2904D" w14:textId="77777777" w:rsidR="00AA00FA" w:rsidRDefault="00AA00FA" w:rsidP="00AA00FA">
            <w:pPr>
              <w:pStyle w:val="ListParagraph"/>
              <w:numPr>
                <w:ilvl w:val="0"/>
                <w:numId w:val="16"/>
              </w:numPr>
              <w:tabs>
                <w:tab w:val="left" w:pos="340"/>
              </w:tabs>
              <w:spacing w:after="120" w:line="300" w:lineRule="atLeast"/>
              <w:rPr>
                <w:rFonts w:cstheme="minorHAnsi"/>
              </w:rPr>
            </w:pPr>
            <w:r>
              <w:rPr>
                <w:rFonts w:cstheme="minorHAnsi"/>
              </w:rPr>
              <w:t xml:space="preserve">Take responsibility for your own health and safety, and for the health and safety of other people who may be affected by your actions or non-actions. </w:t>
            </w:r>
          </w:p>
          <w:p w14:paraId="6196AB7E" w14:textId="77777777" w:rsidR="00AA00FA" w:rsidRPr="00265463" w:rsidRDefault="00AA00FA" w:rsidP="00AA00FA">
            <w:pPr>
              <w:pStyle w:val="ListParagraph"/>
              <w:numPr>
                <w:ilvl w:val="0"/>
                <w:numId w:val="16"/>
              </w:numPr>
              <w:spacing w:after="200"/>
              <w:rPr>
                <w:rFonts w:cstheme="minorHAnsi"/>
              </w:rPr>
            </w:pPr>
            <w:r w:rsidRPr="00265463">
              <w:rPr>
                <w:rFonts w:cstheme="minorHAnsi"/>
              </w:rPr>
              <w:t xml:space="preserve">Comply with CDA’s health and safety policies, procedures, </w:t>
            </w:r>
            <w:proofErr w:type="gramStart"/>
            <w:r w:rsidRPr="00265463">
              <w:rPr>
                <w:rFonts w:cstheme="minorHAnsi"/>
              </w:rPr>
              <w:t>rules</w:t>
            </w:r>
            <w:proofErr w:type="gramEnd"/>
            <w:r w:rsidRPr="00265463">
              <w:rPr>
                <w:rFonts w:cstheme="minorHAnsi"/>
              </w:rPr>
              <w:t xml:space="preserve"> and guidelines in a safe and responsible manner that will not place at risk your own health and safety, or that of any other person in the workplace. </w:t>
            </w:r>
          </w:p>
          <w:p w14:paraId="6C3DF296" w14:textId="77777777" w:rsidR="00AA00FA" w:rsidRPr="00265463" w:rsidRDefault="00AA00FA" w:rsidP="00AA00FA">
            <w:pPr>
              <w:pStyle w:val="ListParagraph"/>
              <w:numPr>
                <w:ilvl w:val="0"/>
                <w:numId w:val="16"/>
              </w:numPr>
              <w:spacing w:after="200"/>
              <w:rPr>
                <w:rFonts w:cstheme="minorHAnsi"/>
              </w:rPr>
            </w:pPr>
            <w:r w:rsidRPr="00265463">
              <w:rPr>
                <w:rFonts w:cstheme="minorHAnsi"/>
              </w:rPr>
              <w:t>Contribut</w:t>
            </w:r>
            <w:r>
              <w:rPr>
                <w:rFonts w:cstheme="minorHAnsi"/>
              </w:rPr>
              <w:t>e,</w:t>
            </w:r>
            <w:r w:rsidRPr="00265463">
              <w:rPr>
                <w:rFonts w:cstheme="minorHAnsi"/>
              </w:rPr>
              <w:t xml:space="preserve"> when consulted</w:t>
            </w:r>
            <w:r>
              <w:rPr>
                <w:rFonts w:cstheme="minorHAnsi"/>
              </w:rPr>
              <w:t>,</w:t>
            </w:r>
            <w:r w:rsidRPr="00265463">
              <w:rPr>
                <w:rFonts w:cstheme="minorHAnsi"/>
              </w:rPr>
              <w:t xml:space="preserve"> on workplace health and safety responsibilities and policies, and also provid</w:t>
            </w:r>
            <w:r>
              <w:rPr>
                <w:rFonts w:cstheme="minorHAnsi"/>
              </w:rPr>
              <w:t>e</w:t>
            </w:r>
            <w:r w:rsidRPr="00265463">
              <w:rPr>
                <w:rFonts w:cstheme="minorHAnsi"/>
              </w:rPr>
              <w:t xml:space="preserve"> feedback and suggestions to promote continuous improvement of health and safety procedures relating to CDA’s work/</w:t>
            </w:r>
            <w:proofErr w:type="gramStart"/>
            <w:r w:rsidRPr="00265463">
              <w:rPr>
                <w:rFonts w:cstheme="minorHAnsi"/>
              </w:rPr>
              <w:t>environment</w:t>
            </w:r>
            <w:proofErr w:type="gramEnd"/>
          </w:p>
          <w:p w14:paraId="1F906153" w14:textId="77777777" w:rsidR="00AA00FA" w:rsidRPr="00265463" w:rsidRDefault="00AA00FA" w:rsidP="00AA00FA">
            <w:pPr>
              <w:pStyle w:val="ListParagraph"/>
              <w:numPr>
                <w:ilvl w:val="0"/>
                <w:numId w:val="16"/>
              </w:numPr>
              <w:spacing w:after="200"/>
              <w:rPr>
                <w:rFonts w:cstheme="minorHAnsi"/>
              </w:rPr>
            </w:pPr>
            <w:r w:rsidRPr="00265463">
              <w:rPr>
                <w:rFonts w:cstheme="minorHAnsi"/>
              </w:rPr>
              <w:t xml:space="preserve">Report all injuries, </w:t>
            </w:r>
            <w:proofErr w:type="gramStart"/>
            <w:r w:rsidRPr="00265463">
              <w:rPr>
                <w:rFonts w:cstheme="minorHAnsi"/>
              </w:rPr>
              <w:t>incident</w:t>
            </w:r>
            <w:proofErr w:type="gramEnd"/>
            <w:r w:rsidRPr="00265463">
              <w:rPr>
                <w:rFonts w:cstheme="minorHAnsi"/>
              </w:rPr>
              <w:t xml:space="preserve"> and hazards to the appropriate person in a timely manner and early reporting of any pain or discomfort. </w:t>
            </w:r>
          </w:p>
          <w:p w14:paraId="00F2784F" w14:textId="77777777" w:rsidR="00AA00FA" w:rsidRPr="00265463" w:rsidRDefault="00AA00FA" w:rsidP="00AA00FA">
            <w:pPr>
              <w:pStyle w:val="ListParagraph"/>
              <w:numPr>
                <w:ilvl w:val="0"/>
                <w:numId w:val="16"/>
              </w:numPr>
              <w:spacing w:after="200"/>
              <w:rPr>
                <w:rFonts w:cstheme="minorHAnsi"/>
              </w:rPr>
            </w:pPr>
            <w:r w:rsidRPr="00265463">
              <w:rPr>
                <w:rFonts w:cstheme="minorHAnsi"/>
              </w:rPr>
              <w:t>In the case of injury or illness, take an active role in the company treatment and rehabilitation plan, to ensure an “early and durable return to work</w:t>
            </w:r>
            <w:r>
              <w:rPr>
                <w:rFonts w:cstheme="minorHAnsi"/>
              </w:rPr>
              <w:t>.</w:t>
            </w:r>
            <w:r w:rsidRPr="00265463">
              <w:rPr>
                <w:rFonts w:cstheme="minorHAnsi"/>
              </w:rPr>
              <w:t>”</w:t>
            </w:r>
          </w:p>
          <w:p w14:paraId="70FE294A" w14:textId="77777777" w:rsidR="00AA00FA" w:rsidRPr="00265463" w:rsidRDefault="00AA00FA" w:rsidP="00AA00FA">
            <w:pPr>
              <w:pStyle w:val="ListParagraph"/>
              <w:numPr>
                <w:ilvl w:val="0"/>
                <w:numId w:val="16"/>
              </w:numPr>
              <w:spacing w:after="200"/>
              <w:rPr>
                <w:rFonts w:cstheme="minorHAnsi"/>
              </w:rPr>
            </w:pPr>
            <w:r w:rsidRPr="00265463">
              <w:rPr>
                <w:rFonts w:cstheme="minorHAnsi"/>
              </w:rPr>
              <w:lastRenderedPageBreak/>
              <w:t>Support managers as required to meet their requirements of the health and safety responsibilities and policies</w:t>
            </w:r>
            <w:r>
              <w:rPr>
                <w:rFonts w:cstheme="minorHAnsi"/>
              </w:rPr>
              <w:t>.</w:t>
            </w:r>
          </w:p>
          <w:p w14:paraId="6182FDBC" w14:textId="77777777" w:rsidR="00AA00FA" w:rsidRDefault="00AA00FA" w:rsidP="00AA00FA">
            <w:pPr>
              <w:pStyle w:val="ListParagraph"/>
              <w:numPr>
                <w:ilvl w:val="0"/>
                <w:numId w:val="16"/>
              </w:numPr>
              <w:tabs>
                <w:tab w:val="left" w:pos="340"/>
              </w:tabs>
              <w:spacing w:after="120" w:line="300" w:lineRule="atLeast"/>
              <w:rPr>
                <w:rFonts w:cstheme="minorHAnsi"/>
              </w:rPr>
            </w:pPr>
            <w:r w:rsidRPr="00265463">
              <w:rPr>
                <w:rFonts w:cstheme="minorHAnsi"/>
              </w:rPr>
              <w:t>At all times demonstrate the best health and safety behaviour to support a positive health and safety culture.</w:t>
            </w:r>
          </w:p>
        </w:tc>
      </w:tr>
      <w:tr w:rsidR="00AA00FA" w:rsidRPr="00B34902" w14:paraId="0E2EEC71" w14:textId="77777777" w:rsidTr="00A3018F">
        <w:tc>
          <w:tcPr>
            <w:tcW w:w="2263" w:type="dxa"/>
          </w:tcPr>
          <w:p w14:paraId="17FD5DB3" w14:textId="77777777" w:rsidR="00AA00FA" w:rsidRDefault="00AA00FA" w:rsidP="00A3018F">
            <w:pPr>
              <w:rPr>
                <w:rFonts w:cstheme="minorHAnsi"/>
                <w:b/>
                <w:bCs/>
              </w:rPr>
            </w:pPr>
            <w:r>
              <w:rPr>
                <w:rFonts w:cstheme="minorHAnsi"/>
                <w:b/>
                <w:bCs/>
              </w:rPr>
              <w:lastRenderedPageBreak/>
              <w:t>Mission and Values</w:t>
            </w:r>
          </w:p>
        </w:tc>
        <w:tc>
          <w:tcPr>
            <w:tcW w:w="6753" w:type="dxa"/>
          </w:tcPr>
          <w:p w14:paraId="6E0059B1" w14:textId="77777777" w:rsidR="00AA00FA" w:rsidRDefault="00AA00FA" w:rsidP="00AA00FA">
            <w:pPr>
              <w:pStyle w:val="ListParagraph"/>
              <w:numPr>
                <w:ilvl w:val="0"/>
                <w:numId w:val="16"/>
              </w:numPr>
              <w:tabs>
                <w:tab w:val="left" w:pos="340"/>
              </w:tabs>
              <w:spacing w:after="120" w:line="300" w:lineRule="atLeast"/>
              <w:rPr>
                <w:rFonts w:cstheme="minorHAnsi"/>
              </w:rPr>
            </w:pPr>
            <w:r>
              <w:rPr>
                <w:rFonts w:cstheme="minorHAnsi"/>
              </w:rPr>
              <w:t xml:space="preserve">Ensure all language, behaviour and attitudes towards people are consistent with the mission and values of the Diocese. </w:t>
            </w:r>
          </w:p>
          <w:p w14:paraId="1E7DC7F3" w14:textId="77777777" w:rsidR="00AA00FA" w:rsidRDefault="00AA00FA" w:rsidP="00AA00FA">
            <w:pPr>
              <w:pStyle w:val="ListParagraph"/>
              <w:numPr>
                <w:ilvl w:val="0"/>
                <w:numId w:val="16"/>
              </w:numPr>
              <w:tabs>
                <w:tab w:val="left" w:pos="340"/>
              </w:tabs>
              <w:spacing w:after="120" w:line="300" w:lineRule="atLeast"/>
              <w:rPr>
                <w:rFonts w:cstheme="minorHAnsi"/>
              </w:rPr>
            </w:pPr>
            <w:r>
              <w:rPr>
                <w:rFonts w:cstheme="minorHAnsi"/>
              </w:rPr>
              <w:t xml:space="preserve">Dress appropriately </w:t>
            </w:r>
            <w:proofErr w:type="gramStart"/>
            <w:r>
              <w:rPr>
                <w:rFonts w:cstheme="minorHAnsi"/>
              </w:rPr>
              <w:t>at all times</w:t>
            </w:r>
            <w:proofErr w:type="gramEnd"/>
            <w:r>
              <w:rPr>
                <w:rFonts w:cstheme="minorHAnsi"/>
              </w:rPr>
              <w:t>.</w:t>
            </w:r>
          </w:p>
          <w:p w14:paraId="5A6C7770" w14:textId="77777777" w:rsidR="00AA00FA" w:rsidRDefault="00AA00FA" w:rsidP="00AA00FA">
            <w:pPr>
              <w:pStyle w:val="ListParagraph"/>
              <w:numPr>
                <w:ilvl w:val="0"/>
                <w:numId w:val="16"/>
              </w:numPr>
              <w:tabs>
                <w:tab w:val="left" w:pos="340"/>
              </w:tabs>
              <w:spacing w:after="120" w:line="300" w:lineRule="atLeast"/>
              <w:rPr>
                <w:rFonts w:cstheme="minorHAnsi"/>
              </w:rPr>
            </w:pPr>
            <w:r>
              <w:rPr>
                <w:rFonts w:cstheme="minorHAnsi"/>
              </w:rPr>
              <w:t xml:space="preserve">Maintain appropriate boundaries with colleagues and people who are being ministered to. </w:t>
            </w:r>
          </w:p>
        </w:tc>
      </w:tr>
    </w:tbl>
    <w:p w14:paraId="39315BFB" w14:textId="77777777" w:rsidR="00AA00FA" w:rsidRDefault="00AA00FA" w:rsidP="00AA00FA">
      <w:pPr>
        <w:rPr>
          <w:rFonts w:cstheme="minorHAnsi"/>
        </w:rPr>
      </w:pPr>
    </w:p>
    <w:p w14:paraId="35A2771D" w14:textId="77777777" w:rsidR="00AA00FA" w:rsidRDefault="00AA00FA" w:rsidP="00AA00FA">
      <w:pPr>
        <w:rPr>
          <w:rFonts w:cstheme="minorHAnsi"/>
          <w:bCs/>
        </w:rPr>
      </w:pPr>
      <w:bookmarkStart w:id="6" w:name="_Hlk116237202"/>
      <w:r>
        <w:rPr>
          <w:rFonts w:cstheme="minorHAnsi"/>
        </w:rPr>
        <w:t>This position description is a broad outline of the key accountabilities for this position.</w:t>
      </w:r>
      <w:r w:rsidRPr="00BE4CC4">
        <w:rPr>
          <w:rFonts w:cstheme="minorHAnsi"/>
          <w:bCs/>
        </w:rPr>
        <w:t xml:space="preserve"> Key responsibilities may vary from time to time, at the request of the </w:t>
      </w:r>
      <w:r>
        <w:rPr>
          <w:rFonts w:cstheme="minorHAnsi"/>
          <w:bCs/>
        </w:rPr>
        <w:t>Manager</w:t>
      </w:r>
      <w:r w:rsidRPr="00BE4CC4">
        <w:rPr>
          <w:rFonts w:cstheme="minorHAnsi"/>
          <w:bCs/>
        </w:rPr>
        <w:t xml:space="preserve">, to accommodate the operational needs of the </w:t>
      </w:r>
      <w:r>
        <w:rPr>
          <w:rFonts w:cstheme="minorHAnsi"/>
          <w:bCs/>
        </w:rPr>
        <w:t xml:space="preserve">organisation. </w:t>
      </w:r>
    </w:p>
    <w:bookmarkEnd w:id="6"/>
    <w:p w14:paraId="34C05F97" w14:textId="77777777" w:rsidR="00AA00FA" w:rsidRDefault="00AA00FA" w:rsidP="00AA00FA">
      <w:pPr>
        <w:rPr>
          <w:rFonts w:cstheme="minorHAnsi"/>
        </w:rPr>
      </w:pPr>
    </w:p>
    <w:p w14:paraId="531FE558" w14:textId="77777777" w:rsidR="00AA00FA" w:rsidRPr="003D1018" w:rsidRDefault="00AA00FA" w:rsidP="00AA00FA">
      <w:pPr>
        <w:rPr>
          <w:rFonts w:cstheme="minorHAnsi"/>
          <w:b/>
          <w:sz w:val="28"/>
          <w:szCs w:val="28"/>
        </w:rPr>
      </w:pPr>
      <w:bookmarkStart w:id="7" w:name="_Hlk116219106"/>
      <w:r>
        <w:rPr>
          <w:rFonts w:cstheme="minorHAnsi"/>
          <w:b/>
          <w:sz w:val="28"/>
          <w:szCs w:val="28"/>
        </w:rPr>
        <w:t xml:space="preserve">Relationships </w:t>
      </w:r>
    </w:p>
    <w:tbl>
      <w:tblPr>
        <w:tblStyle w:val="TableGrid"/>
        <w:tblW w:w="0" w:type="auto"/>
        <w:tblLook w:val="04A0" w:firstRow="1" w:lastRow="0" w:firstColumn="1" w:lastColumn="0" w:noHBand="0" w:noVBand="1"/>
      </w:tblPr>
      <w:tblGrid>
        <w:gridCol w:w="4508"/>
        <w:gridCol w:w="4508"/>
      </w:tblGrid>
      <w:tr w:rsidR="00AA00FA" w14:paraId="35D46E2E" w14:textId="77777777" w:rsidTr="00A3018F">
        <w:tc>
          <w:tcPr>
            <w:tcW w:w="4508" w:type="dxa"/>
          </w:tcPr>
          <w:p w14:paraId="09AE315F" w14:textId="77777777" w:rsidR="00AA00FA" w:rsidRPr="001A2DAE" w:rsidRDefault="00AA00FA" w:rsidP="00A3018F">
            <w:pPr>
              <w:rPr>
                <w:rFonts w:cstheme="minorHAnsi"/>
                <w:b/>
                <w:bCs/>
              </w:rPr>
            </w:pPr>
            <w:r w:rsidRPr="001A2DAE">
              <w:rPr>
                <w:rFonts w:cstheme="minorHAnsi"/>
                <w:b/>
                <w:bCs/>
              </w:rPr>
              <w:t xml:space="preserve">External </w:t>
            </w:r>
          </w:p>
        </w:tc>
        <w:tc>
          <w:tcPr>
            <w:tcW w:w="4508" w:type="dxa"/>
          </w:tcPr>
          <w:p w14:paraId="7AA8B92A" w14:textId="77777777" w:rsidR="00AA00FA" w:rsidRPr="001A2DAE" w:rsidRDefault="00AA00FA" w:rsidP="00A3018F">
            <w:pPr>
              <w:rPr>
                <w:rFonts w:cstheme="minorHAnsi"/>
                <w:b/>
                <w:bCs/>
              </w:rPr>
            </w:pPr>
            <w:r w:rsidRPr="001A2DAE">
              <w:rPr>
                <w:rFonts w:cstheme="minorHAnsi"/>
                <w:b/>
                <w:bCs/>
              </w:rPr>
              <w:t xml:space="preserve">Internal </w:t>
            </w:r>
          </w:p>
        </w:tc>
      </w:tr>
      <w:tr w:rsidR="00AA00FA" w14:paraId="7154BC16" w14:textId="77777777" w:rsidTr="00A3018F">
        <w:tc>
          <w:tcPr>
            <w:tcW w:w="4508" w:type="dxa"/>
          </w:tcPr>
          <w:p w14:paraId="3193A02C" w14:textId="77777777" w:rsidR="00AA00FA" w:rsidRDefault="00AA00FA" w:rsidP="00A3018F">
            <w:pPr>
              <w:rPr>
                <w:rFonts w:cstheme="minorHAnsi"/>
              </w:rPr>
            </w:pPr>
            <w:r>
              <w:rPr>
                <w:rFonts w:cstheme="minorHAnsi"/>
              </w:rPr>
              <w:t>Other Dioceses</w:t>
            </w:r>
          </w:p>
          <w:p w14:paraId="07747A13" w14:textId="77777777" w:rsidR="00AA00FA" w:rsidRDefault="00AA00FA" w:rsidP="00A3018F">
            <w:pPr>
              <w:rPr>
                <w:rFonts w:cstheme="minorHAnsi"/>
              </w:rPr>
            </w:pPr>
            <w:r>
              <w:rPr>
                <w:rFonts w:cstheme="minorHAnsi"/>
              </w:rPr>
              <w:t>Ministry organisations and religious bodies in the Diocese</w:t>
            </w:r>
          </w:p>
          <w:p w14:paraId="1A7BE653" w14:textId="77777777" w:rsidR="00AA00FA" w:rsidRDefault="00AA00FA" w:rsidP="00A3018F">
            <w:pPr>
              <w:rPr>
                <w:rFonts w:cstheme="minorHAnsi"/>
              </w:rPr>
            </w:pPr>
            <w:r>
              <w:rPr>
                <w:rFonts w:cstheme="minorHAnsi"/>
              </w:rPr>
              <w:t>Priests</w:t>
            </w:r>
          </w:p>
          <w:p w14:paraId="1E3FB334" w14:textId="77777777" w:rsidR="00AA00FA" w:rsidRDefault="00AA00FA" w:rsidP="00A3018F">
            <w:pPr>
              <w:rPr>
                <w:rFonts w:cstheme="minorHAnsi"/>
              </w:rPr>
            </w:pPr>
            <w:r>
              <w:rPr>
                <w:rFonts w:cstheme="minorHAnsi"/>
              </w:rPr>
              <w:t xml:space="preserve">Tertiary institute staff </w:t>
            </w:r>
          </w:p>
          <w:p w14:paraId="0CCA9C73" w14:textId="77777777" w:rsidR="00AA00FA" w:rsidRDefault="00AA00FA" w:rsidP="00A3018F">
            <w:pPr>
              <w:rPr>
                <w:rFonts w:cstheme="minorHAnsi"/>
              </w:rPr>
            </w:pPr>
            <w:r>
              <w:rPr>
                <w:rFonts w:cstheme="minorHAnsi"/>
              </w:rPr>
              <w:t xml:space="preserve">Tertiary students </w:t>
            </w:r>
          </w:p>
          <w:p w14:paraId="53E090FD" w14:textId="77777777" w:rsidR="00AA00FA" w:rsidRDefault="00AA00FA" w:rsidP="00A3018F">
            <w:pPr>
              <w:rPr>
                <w:rFonts w:cstheme="minorHAnsi"/>
              </w:rPr>
            </w:pPr>
            <w:r>
              <w:rPr>
                <w:rFonts w:cstheme="minorHAnsi"/>
              </w:rPr>
              <w:t xml:space="preserve">School Principals, DRSs, teachers </w:t>
            </w:r>
          </w:p>
          <w:p w14:paraId="69271000" w14:textId="77777777" w:rsidR="00AA00FA" w:rsidRDefault="00AA00FA" w:rsidP="00A3018F">
            <w:pPr>
              <w:rPr>
                <w:rFonts w:cstheme="minorHAnsi"/>
              </w:rPr>
            </w:pPr>
            <w:r>
              <w:rPr>
                <w:rFonts w:cstheme="minorHAnsi"/>
              </w:rPr>
              <w:t>NET team</w:t>
            </w:r>
          </w:p>
          <w:p w14:paraId="1A9DC4E4" w14:textId="77777777" w:rsidR="00AA00FA" w:rsidRDefault="00AA00FA" w:rsidP="00A3018F">
            <w:pPr>
              <w:rPr>
                <w:rFonts w:cstheme="minorHAnsi"/>
              </w:rPr>
            </w:pPr>
            <w:r>
              <w:rPr>
                <w:rFonts w:cstheme="minorHAnsi"/>
              </w:rPr>
              <w:t>Young Leaders</w:t>
            </w:r>
          </w:p>
          <w:p w14:paraId="31972018" w14:textId="77777777" w:rsidR="00AA00FA" w:rsidRDefault="00AA00FA" w:rsidP="00A3018F">
            <w:pPr>
              <w:rPr>
                <w:rFonts w:cstheme="minorHAnsi"/>
              </w:rPr>
            </w:pPr>
            <w:r>
              <w:rPr>
                <w:rFonts w:cstheme="minorHAnsi"/>
              </w:rPr>
              <w:t>Young Adults</w:t>
            </w:r>
          </w:p>
          <w:p w14:paraId="0DB6F437" w14:textId="77777777" w:rsidR="00AA00FA" w:rsidRDefault="00AA00FA" w:rsidP="00A3018F">
            <w:pPr>
              <w:rPr>
                <w:rFonts w:cstheme="minorHAnsi"/>
              </w:rPr>
            </w:pPr>
            <w:r>
              <w:rPr>
                <w:rFonts w:cstheme="minorHAnsi"/>
              </w:rPr>
              <w:t>Catholics in the Diocese</w:t>
            </w:r>
          </w:p>
          <w:p w14:paraId="3EC39E00" w14:textId="77777777" w:rsidR="00AA00FA" w:rsidRDefault="00AA00FA" w:rsidP="00A3018F">
            <w:pPr>
              <w:rPr>
                <w:rFonts w:cstheme="minorHAnsi"/>
              </w:rPr>
            </w:pPr>
            <w:r>
              <w:rPr>
                <w:rFonts w:cstheme="minorHAnsi"/>
              </w:rPr>
              <w:t>Individuals seeking assistance or information about the Catholic Church</w:t>
            </w:r>
          </w:p>
        </w:tc>
        <w:tc>
          <w:tcPr>
            <w:tcW w:w="4508" w:type="dxa"/>
          </w:tcPr>
          <w:p w14:paraId="71912C6E" w14:textId="77777777" w:rsidR="00AA00FA" w:rsidRDefault="00AA00FA" w:rsidP="00A3018F">
            <w:pPr>
              <w:rPr>
                <w:rFonts w:cstheme="minorHAnsi"/>
              </w:rPr>
            </w:pPr>
            <w:r>
              <w:rPr>
                <w:rFonts w:cstheme="minorHAnsi"/>
              </w:rPr>
              <w:t>Bishop</w:t>
            </w:r>
          </w:p>
          <w:p w14:paraId="69626E45" w14:textId="77777777" w:rsidR="00AA00FA" w:rsidRDefault="00AA00FA" w:rsidP="00A3018F">
            <w:pPr>
              <w:rPr>
                <w:rFonts w:cstheme="minorHAnsi"/>
              </w:rPr>
            </w:pPr>
            <w:r>
              <w:rPr>
                <w:rFonts w:cstheme="minorHAnsi"/>
              </w:rPr>
              <w:t>Leader, Pastoral Services Group</w:t>
            </w:r>
          </w:p>
          <w:p w14:paraId="002D4614" w14:textId="77777777" w:rsidR="00AA00FA" w:rsidRDefault="00AA00FA" w:rsidP="00A3018F">
            <w:pPr>
              <w:rPr>
                <w:rFonts w:cstheme="minorHAnsi"/>
              </w:rPr>
            </w:pPr>
            <w:r>
              <w:rPr>
                <w:rFonts w:cstheme="minorHAnsi"/>
              </w:rPr>
              <w:t>Manager, Ministries to Young People</w:t>
            </w:r>
          </w:p>
          <w:p w14:paraId="63E62E27" w14:textId="77777777" w:rsidR="00AA00FA" w:rsidRDefault="00AA00FA" w:rsidP="00A3018F">
            <w:pPr>
              <w:rPr>
                <w:rFonts w:cstheme="minorHAnsi"/>
              </w:rPr>
            </w:pPr>
            <w:r>
              <w:rPr>
                <w:rFonts w:cstheme="minorHAnsi"/>
              </w:rPr>
              <w:t>Ministries to Young People staff</w:t>
            </w:r>
          </w:p>
          <w:p w14:paraId="1085738D" w14:textId="77777777" w:rsidR="00AA00FA" w:rsidRDefault="00AA00FA" w:rsidP="00A3018F">
            <w:pPr>
              <w:rPr>
                <w:rFonts w:cstheme="minorHAnsi"/>
              </w:rPr>
            </w:pPr>
            <w:r>
              <w:rPr>
                <w:rFonts w:cstheme="minorHAnsi"/>
              </w:rPr>
              <w:t>Pastoral Services Group staff</w:t>
            </w:r>
          </w:p>
          <w:p w14:paraId="6AAEA0DE" w14:textId="77777777" w:rsidR="00AA00FA" w:rsidRDefault="00AA00FA" w:rsidP="00A3018F">
            <w:pPr>
              <w:rPr>
                <w:rFonts w:cstheme="minorHAnsi"/>
              </w:rPr>
            </w:pPr>
            <w:r>
              <w:rPr>
                <w:rFonts w:cstheme="minorHAnsi"/>
              </w:rPr>
              <w:t>Other employees of the Diocese</w:t>
            </w:r>
          </w:p>
          <w:p w14:paraId="485E4AC7" w14:textId="77777777" w:rsidR="00AA00FA" w:rsidRDefault="00AA00FA" w:rsidP="00A3018F">
            <w:pPr>
              <w:rPr>
                <w:rFonts w:cstheme="minorHAnsi"/>
              </w:rPr>
            </w:pPr>
          </w:p>
          <w:p w14:paraId="64677DDF" w14:textId="77777777" w:rsidR="00AA00FA" w:rsidRDefault="00AA00FA" w:rsidP="00A3018F">
            <w:pPr>
              <w:rPr>
                <w:rFonts w:cstheme="minorHAnsi"/>
              </w:rPr>
            </w:pPr>
          </w:p>
        </w:tc>
      </w:tr>
      <w:bookmarkEnd w:id="7"/>
    </w:tbl>
    <w:p w14:paraId="5AC07D4B" w14:textId="77777777" w:rsidR="00AA00FA" w:rsidRDefault="00AA00FA" w:rsidP="00AA00FA">
      <w:pPr>
        <w:rPr>
          <w:rFonts w:cstheme="minorHAnsi"/>
        </w:rPr>
      </w:pPr>
    </w:p>
    <w:p w14:paraId="25939644" w14:textId="77777777" w:rsidR="00AA00FA" w:rsidRPr="003D1018" w:rsidRDefault="00AA00FA" w:rsidP="00AA00FA">
      <w:pPr>
        <w:rPr>
          <w:rFonts w:cstheme="minorHAnsi"/>
          <w:b/>
          <w:sz w:val="28"/>
          <w:szCs w:val="28"/>
        </w:rPr>
      </w:pPr>
      <w:bookmarkStart w:id="8" w:name="_Hlk116253663"/>
      <w:bookmarkStart w:id="9" w:name="_Hlk116219198"/>
      <w:r w:rsidRPr="00AC42BB">
        <w:rPr>
          <w:rFonts w:cstheme="minorHAnsi"/>
          <w:b/>
          <w:sz w:val="28"/>
          <w:szCs w:val="28"/>
        </w:rPr>
        <w:t xml:space="preserve">Person Specification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AA00FA" w:rsidRPr="00BE4CC4" w14:paraId="3C08CBC9" w14:textId="77777777" w:rsidTr="00A3018F">
        <w:tc>
          <w:tcPr>
            <w:tcW w:w="8790" w:type="dxa"/>
            <w:shd w:val="clear" w:color="auto" w:fill="D9E2F3" w:themeFill="accent1" w:themeFillTint="33"/>
          </w:tcPr>
          <w:p w14:paraId="29F87763" w14:textId="77777777" w:rsidR="00AA00FA" w:rsidRPr="00350164" w:rsidRDefault="00AA00FA" w:rsidP="00A3018F">
            <w:pPr>
              <w:spacing w:before="60" w:after="60"/>
              <w:rPr>
                <w:rFonts w:cstheme="minorHAnsi"/>
                <w:b/>
                <w:sz w:val="24"/>
                <w:szCs w:val="24"/>
              </w:rPr>
            </w:pPr>
            <w:r>
              <w:rPr>
                <w:rFonts w:cstheme="minorHAnsi"/>
                <w:b/>
                <w:sz w:val="24"/>
                <w:szCs w:val="24"/>
              </w:rPr>
              <w:t>Preferred</w:t>
            </w:r>
          </w:p>
        </w:tc>
      </w:tr>
      <w:tr w:rsidR="00AA00FA" w:rsidRPr="00F50F0A" w14:paraId="12B89844" w14:textId="77777777" w:rsidTr="00A3018F">
        <w:tc>
          <w:tcPr>
            <w:tcW w:w="8790" w:type="dxa"/>
          </w:tcPr>
          <w:p w14:paraId="387EA80D" w14:textId="77777777" w:rsidR="00AA00FA" w:rsidRPr="00F50F0A" w:rsidRDefault="00AA00FA" w:rsidP="00A3018F">
            <w:pPr>
              <w:rPr>
                <w:rFonts w:cstheme="minorHAnsi"/>
                <w:color w:val="000000" w:themeColor="text1"/>
              </w:rPr>
            </w:pPr>
            <w:r w:rsidRPr="00F50F0A">
              <w:rPr>
                <w:rFonts w:cstheme="minorHAnsi"/>
                <w:b/>
                <w:color w:val="000000" w:themeColor="text1"/>
                <w:sz w:val="24"/>
                <w:szCs w:val="24"/>
              </w:rPr>
              <w:t xml:space="preserve">Education </w:t>
            </w:r>
            <w:r>
              <w:rPr>
                <w:rFonts w:cstheme="minorHAnsi"/>
                <w:b/>
                <w:color w:val="000000" w:themeColor="text1"/>
                <w:sz w:val="24"/>
                <w:szCs w:val="24"/>
              </w:rPr>
              <w:t>and</w:t>
            </w:r>
            <w:r w:rsidRPr="00F50F0A">
              <w:rPr>
                <w:rFonts w:cstheme="minorHAnsi"/>
                <w:b/>
                <w:color w:val="000000" w:themeColor="text1"/>
                <w:sz w:val="24"/>
                <w:szCs w:val="24"/>
              </w:rPr>
              <w:t xml:space="preserve"> Qualification</w:t>
            </w:r>
            <w:r>
              <w:rPr>
                <w:rFonts w:cstheme="minorHAnsi"/>
                <w:b/>
                <w:color w:val="000000" w:themeColor="text1"/>
                <w:sz w:val="24"/>
                <w:szCs w:val="24"/>
              </w:rPr>
              <w:t>s</w:t>
            </w:r>
          </w:p>
          <w:p w14:paraId="6E01BFE1" w14:textId="77777777" w:rsidR="00AA00FA" w:rsidRPr="00E41E1A" w:rsidRDefault="00AA00FA" w:rsidP="00AA00FA">
            <w:pPr>
              <w:pStyle w:val="ListParagraph"/>
              <w:numPr>
                <w:ilvl w:val="0"/>
                <w:numId w:val="10"/>
              </w:numPr>
              <w:ind w:left="360"/>
              <w:rPr>
                <w:rFonts w:cstheme="minorHAnsi"/>
                <w:color w:val="000000" w:themeColor="text1"/>
              </w:rPr>
            </w:pPr>
            <w:r>
              <w:rPr>
                <w:rFonts w:cstheme="minorHAnsi"/>
                <w:bCs/>
              </w:rPr>
              <w:t>A t</w:t>
            </w:r>
            <w:r w:rsidRPr="00AB0CB6">
              <w:rPr>
                <w:rFonts w:cstheme="minorHAnsi"/>
                <w:bCs/>
              </w:rPr>
              <w:t xml:space="preserve">ertiary qualification </w:t>
            </w:r>
            <w:r>
              <w:rPr>
                <w:rFonts w:cstheme="minorHAnsi"/>
                <w:bCs/>
              </w:rPr>
              <w:t xml:space="preserve">(or currently studying towards one), or relevant experience, </w:t>
            </w:r>
            <w:r w:rsidRPr="00AB0CB6">
              <w:rPr>
                <w:rFonts w:cstheme="minorHAnsi"/>
                <w:bCs/>
              </w:rPr>
              <w:t>in religious education, theology,</w:t>
            </w:r>
            <w:r>
              <w:rPr>
                <w:rFonts w:cstheme="minorHAnsi"/>
                <w:bCs/>
              </w:rPr>
              <w:t xml:space="preserve"> or</w:t>
            </w:r>
            <w:r w:rsidRPr="00AB0CB6">
              <w:rPr>
                <w:rFonts w:cstheme="minorHAnsi"/>
                <w:bCs/>
              </w:rPr>
              <w:t xml:space="preserve"> pastoral ministry</w:t>
            </w:r>
            <w:r>
              <w:rPr>
                <w:rFonts w:cstheme="minorHAnsi"/>
                <w:bCs/>
              </w:rPr>
              <w:t>.</w:t>
            </w:r>
          </w:p>
          <w:p w14:paraId="542B0DAD" w14:textId="77777777" w:rsidR="00AA00FA" w:rsidRPr="00F50F0A" w:rsidRDefault="00AA00FA" w:rsidP="00A3018F">
            <w:pPr>
              <w:pStyle w:val="ListParagraph"/>
              <w:ind w:left="360"/>
              <w:rPr>
                <w:rFonts w:cstheme="minorHAnsi"/>
                <w:color w:val="000000" w:themeColor="text1"/>
              </w:rPr>
            </w:pPr>
          </w:p>
        </w:tc>
      </w:tr>
      <w:bookmarkEnd w:id="8"/>
      <w:tr w:rsidR="00AA00FA" w:rsidRPr="00F50F0A" w14:paraId="3842D494" w14:textId="77777777" w:rsidTr="00A3018F">
        <w:tc>
          <w:tcPr>
            <w:tcW w:w="8790" w:type="dxa"/>
          </w:tcPr>
          <w:p w14:paraId="4EB62A31" w14:textId="77777777" w:rsidR="00AA00FA" w:rsidRPr="00F50F0A" w:rsidRDefault="00AA00FA" w:rsidP="00A3018F">
            <w:pPr>
              <w:rPr>
                <w:rFonts w:cstheme="minorHAnsi"/>
                <w:color w:val="000000" w:themeColor="text1"/>
              </w:rPr>
            </w:pPr>
            <w:r>
              <w:rPr>
                <w:rFonts w:cstheme="minorHAnsi"/>
                <w:b/>
                <w:color w:val="000000" w:themeColor="text1"/>
                <w:sz w:val="24"/>
                <w:szCs w:val="24"/>
              </w:rPr>
              <w:t>Skills and</w:t>
            </w:r>
            <w:r w:rsidRPr="00F50F0A">
              <w:rPr>
                <w:rFonts w:cstheme="minorHAnsi"/>
                <w:b/>
                <w:color w:val="000000" w:themeColor="text1"/>
                <w:sz w:val="24"/>
                <w:szCs w:val="24"/>
              </w:rPr>
              <w:t xml:space="preserve"> Experience</w:t>
            </w:r>
          </w:p>
          <w:p w14:paraId="3D7D6A33" w14:textId="77777777" w:rsidR="00AA00FA" w:rsidRDefault="00AA00FA" w:rsidP="00A3018F">
            <w:pPr>
              <w:spacing w:after="4" w:line="249" w:lineRule="auto"/>
              <w:rPr>
                <w:rFonts w:cstheme="minorHAnsi"/>
                <w:b/>
                <w:bCs/>
              </w:rPr>
            </w:pPr>
            <w:r w:rsidRPr="00D06248">
              <w:rPr>
                <w:rFonts w:cstheme="minorHAnsi"/>
                <w:b/>
                <w:bCs/>
              </w:rPr>
              <w:t>Ministry experience</w:t>
            </w:r>
          </w:p>
          <w:p w14:paraId="0F5FFC8C" w14:textId="77777777" w:rsidR="00AA00FA" w:rsidRDefault="00AA00FA" w:rsidP="00AA00FA">
            <w:pPr>
              <w:pStyle w:val="ListParagraph"/>
              <w:numPr>
                <w:ilvl w:val="0"/>
                <w:numId w:val="4"/>
              </w:numPr>
              <w:spacing w:after="4" w:line="249" w:lineRule="auto"/>
              <w:rPr>
                <w:rFonts w:cstheme="minorHAnsi"/>
              </w:rPr>
            </w:pPr>
            <w:r>
              <w:rPr>
                <w:rFonts w:cstheme="minorHAnsi"/>
              </w:rPr>
              <w:t xml:space="preserve">Experience in a </w:t>
            </w:r>
            <w:proofErr w:type="gramStart"/>
            <w:r>
              <w:rPr>
                <w:rFonts w:cstheme="minorHAnsi"/>
              </w:rPr>
              <w:t>y</w:t>
            </w:r>
            <w:r w:rsidRPr="00EF6168">
              <w:rPr>
                <w:rFonts w:cstheme="minorHAnsi"/>
              </w:rPr>
              <w:t>oung adults</w:t>
            </w:r>
            <w:proofErr w:type="gramEnd"/>
            <w:r w:rsidRPr="00EF6168">
              <w:rPr>
                <w:rFonts w:cstheme="minorHAnsi"/>
              </w:rPr>
              <w:t xml:space="preserve"> and/or tertiary students ministry </w:t>
            </w:r>
            <w:r>
              <w:rPr>
                <w:rFonts w:cstheme="minorHAnsi"/>
              </w:rPr>
              <w:t>leadership role, preferably</w:t>
            </w:r>
            <w:r w:rsidRPr="00EF6168">
              <w:rPr>
                <w:rFonts w:cstheme="minorHAnsi"/>
              </w:rPr>
              <w:t xml:space="preserve"> within a Catholic context.</w:t>
            </w:r>
          </w:p>
          <w:p w14:paraId="70684E6A" w14:textId="77777777" w:rsidR="00AA00FA" w:rsidRDefault="00AA00FA" w:rsidP="00AA00FA">
            <w:pPr>
              <w:pStyle w:val="ListParagraph"/>
              <w:numPr>
                <w:ilvl w:val="0"/>
                <w:numId w:val="4"/>
              </w:numPr>
              <w:spacing w:after="4" w:line="249" w:lineRule="auto"/>
              <w:rPr>
                <w:rFonts w:cstheme="minorHAnsi"/>
              </w:rPr>
            </w:pPr>
            <w:r>
              <w:rPr>
                <w:rFonts w:cstheme="minorHAnsi"/>
              </w:rPr>
              <w:t xml:space="preserve">Experience leading </w:t>
            </w:r>
            <w:proofErr w:type="gramStart"/>
            <w:r>
              <w:rPr>
                <w:rFonts w:cstheme="minorHAnsi"/>
              </w:rPr>
              <w:t>small-group</w:t>
            </w:r>
            <w:proofErr w:type="gramEnd"/>
            <w:r>
              <w:rPr>
                <w:rFonts w:cstheme="minorHAnsi"/>
              </w:rPr>
              <w:t xml:space="preserve"> based ministry.</w:t>
            </w:r>
          </w:p>
          <w:p w14:paraId="6C952441" w14:textId="77777777" w:rsidR="00AA00FA" w:rsidRPr="00EF6168" w:rsidRDefault="00AA00FA" w:rsidP="00AA00FA">
            <w:pPr>
              <w:pStyle w:val="ListParagraph"/>
              <w:numPr>
                <w:ilvl w:val="0"/>
                <w:numId w:val="4"/>
              </w:numPr>
              <w:spacing w:after="4" w:line="249" w:lineRule="auto"/>
              <w:rPr>
                <w:rFonts w:cstheme="minorHAnsi"/>
              </w:rPr>
            </w:pPr>
            <w:r>
              <w:rPr>
                <w:rFonts w:cstheme="minorHAnsi"/>
              </w:rPr>
              <w:t xml:space="preserve">Experience delivering faith formation courses, such as Alpha, Called &amp; Gifted, CCO Faith Studies. </w:t>
            </w:r>
          </w:p>
          <w:p w14:paraId="309CB33F" w14:textId="77777777" w:rsidR="00AA00FA" w:rsidRDefault="00AA00FA" w:rsidP="00A3018F">
            <w:pPr>
              <w:spacing w:after="4" w:line="249" w:lineRule="auto"/>
              <w:rPr>
                <w:rFonts w:cstheme="minorHAnsi"/>
              </w:rPr>
            </w:pPr>
          </w:p>
          <w:p w14:paraId="06954571" w14:textId="77777777" w:rsidR="00AA00FA" w:rsidRPr="00EF6168" w:rsidRDefault="00AA00FA" w:rsidP="00A3018F">
            <w:pPr>
              <w:spacing w:after="4" w:line="249" w:lineRule="auto"/>
              <w:rPr>
                <w:rFonts w:cstheme="minorHAnsi"/>
                <w:b/>
                <w:bCs/>
              </w:rPr>
            </w:pPr>
            <w:r w:rsidRPr="00EF6168">
              <w:rPr>
                <w:rFonts w:cstheme="minorHAnsi"/>
                <w:b/>
                <w:bCs/>
              </w:rPr>
              <w:t>Communications</w:t>
            </w:r>
          </w:p>
          <w:p w14:paraId="2795B374" w14:textId="77777777" w:rsidR="00AA00FA" w:rsidRDefault="00AA00FA" w:rsidP="00AA00FA">
            <w:pPr>
              <w:pStyle w:val="ListParagraph"/>
              <w:numPr>
                <w:ilvl w:val="0"/>
                <w:numId w:val="4"/>
              </w:numPr>
              <w:spacing w:after="4" w:line="249" w:lineRule="auto"/>
              <w:rPr>
                <w:rFonts w:cstheme="minorHAnsi"/>
              </w:rPr>
            </w:pPr>
            <w:r>
              <w:rPr>
                <w:rFonts w:cstheme="minorHAnsi"/>
              </w:rPr>
              <w:t>Experience creating and executing communications plans and strategies.</w:t>
            </w:r>
          </w:p>
          <w:p w14:paraId="351233D8" w14:textId="77777777" w:rsidR="00AA00FA" w:rsidRDefault="00AA00FA" w:rsidP="00AA00FA">
            <w:pPr>
              <w:pStyle w:val="ListParagraph"/>
              <w:numPr>
                <w:ilvl w:val="0"/>
                <w:numId w:val="4"/>
              </w:numPr>
              <w:spacing w:after="4" w:line="249" w:lineRule="auto"/>
              <w:rPr>
                <w:rFonts w:cstheme="minorHAnsi"/>
              </w:rPr>
            </w:pPr>
            <w:r>
              <w:rPr>
                <w:rFonts w:cstheme="minorHAnsi"/>
              </w:rPr>
              <w:t xml:space="preserve">Ability to present ideas effectively through written and verbal communication. </w:t>
            </w:r>
          </w:p>
          <w:p w14:paraId="165BC2FB" w14:textId="77777777" w:rsidR="00AA00FA" w:rsidRPr="00EF6168" w:rsidRDefault="00AA00FA" w:rsidP="00AA00FA">
            <w:pPr>
              <w:pStyle w:val="ListParagraph"/>
              <w:numPr>
                <w:ilvl w:val="0"/>
                <w:numId w:val="4"/>
              </w:numPr>
              <w:spacing w:after="4" w:line="249" w:lineRule="auto"/>
              <w:rPr>
                <w:rFonts w:cstheme="minorHAnsi"/>
              </w:rPr>
            </w:pPr>
            <w:r>
              <w:rPr>
                <w:rFonts w:cstheme="minorHAnsi"/>
              </w:rPr>
              <w:t xml:space="preserve">Ability to adjust communication style to the characteristics and needs of the audience. </w:t>
            </w:r>
          </w:p>
          <w:p w14:paraId="5953E508" w14:textId="77777777" w:rsidR="00AA00FA" w:rsidRDefault="00AA00FA" w:rsidP="00A3018F">
            <w:pPr>
              <w:spacing w:after="4" w:line="249" w:lineRule="auto"/>
              <w:rPr>
                <w:rFonts w:cstheme="minorHAnsi"/>
              </w:rPr>
            </w:pPr>
          </w:p>
          <w:p w14:paraId="0286598C" w14:textId="77777777" w:rsidR="00AA00FA" w:rsidRDefault="00AA00FA" w:rsidP="00A3018F">
            <w:pPr>
              <w:spacing w:after="4" w:line="249" w:lineRule="auto"/>
              <w:rPr>
                <w:rStyle w:val="CharacterStyle3"/>
                <w:rFonts w:cstheme="minorHAnsi"/>
                <w:b/>
                <w:bCs/>
                <w:color w:val="000000" w:themeColor="text1"/>
                <w:lang w:val="en-US"/>
              </w:rPr>
            </w:pPr>
            <w:proofErr w:type="spellStart"/>
            <w:r>
              <w:rPr>
                <w:rStyle w:val="CharacterStyle3"/>
                <w:rFonts w:cstheme="minorHAnsi"/>
                <w:b/>
                <w:bCs/>
                <w:color w:val="000000" w:themeColor="text1"/>
                <w:lang w:val="en-US"/>
              </w:rPr>
              <w:t>Organisation</w:t>
            </w:r>
            <w:proofErr w:type="spellEnd"/>
          </w:p>
          <w:p w14:paraId="77260A13" w14:textId="77777777" w:rsidR="00AA00FA" w:rsidRDefault="00AA00FA" w:rsidP="00AA00FA">
            <w:pPr>
              <w:pStyle w:val="ListParagraph"/>
              <w:numPr>
                <w:ilvl w:val="0"/>
                <w:numId w:val="8"/>
              </w:numPr>
              <w:spacing w:after="4" w:line="249" w:lineRule="auto"/>
              <w:rPr>
                <w:rFonts w:cstheme="minorHAnsi"/>
              </w:rPr>
            </w:pPr>
            <w:r>
              <w:rPr>
                <w:rFonts w:cstheme="minorHAnsi"/>
              </w:rPr>
              <w:t xml:space="preserve">Ability to create and adhere to effective time-management and task management systems. </w:t>
            </w:r>
          </w:p>
          <w:p w14:paraId="095D8048" w14:textId="77777777" w:rsidR="00AA00FA" w:rsidRPr="00831078" w:rsidRDefault="00AA00FA" w:rsidP="00AA00FA">
            <w:pPr>
              <w:pStyle w:val="ListParagraph"/>
              <w:numPr>
                <w:ilvl w:val="0"/>
                <w:numId w:val="8"/>
              </w:numPr>
              <w:spacing w:after="4" w:line="249" w:lineRule="auto"/>
              <w:rPr>
                <w:rFonts w:cstheme="minorHAnsi"/>
              </w:rPr>
            </w:pPr>
            <w:r>
              <w:rPr>
                <w:rFonts w:cstheme="minorHAnsi"/>
              </w:rPr>
              <w:t xml:space="preserve">Demonstrated ability to meet outcomes and deadlines in the context of complex and fast-paced projects.   </w:t>
            </w:r>
          </w:p>
          <w:p w14:paraId="630EFAA2" w14:textId="77777777" w:rsidR="00AA00FA" w:rsidRDefault="00AA00FA" w:rsidP="00A3018F">
            <w:pPr>
              <w:spacing w:after="4" w:line="249" w:lineRule="auto"/>
              <w:rPr>
                <w:rFonts w:cstheme="minorHAnsi"/>
              </w:rPr>
            </w:pPr>
          </w:p>
          <w:p w14:paraId="50B206B2" w14:textId="77777777" w:rsidR="00AA00FA" w:rsidRPr="00EF6168" w:rsidRDefault="00AA00FA" w:rsidP="00A3018F">
            <w:pPr>
              <w:spacing w:after="4" w:line="249" w:lineRule="auto"/>
              <w:rPr>
                <w:rFonts w:cstheme="minorHAnsi"/>
                <w:b/>
                <w:bCs/>
              </w:rPr>
            </w:pPr>
            <w:r>
              <w:rPr>
                <w:rFonts w:cstheme="minorHAnsi"/>
                <w:b/>
                <w:bCs/>
              </w:rPr>
              <w:t>Multicultural Competency</w:t>
            </w:r>
          </w:p>
          <w:p w14:paraId="58B7BF71" w14:textId="77777777" w:rsidR="00AA00FA" w:rsidRPr="00EF6168" w:rsidRDefault="00AA00FA" w:rsidP="00AA00FA">
            <w:pPr>
              <w:pStyle w:val="ListParagraph"/>
              <w:numPr>
                <w:ilvl w:val="0"/>
                <w:numId w:val="5"/>
              </w:numPr>
              <w:spacing w:after="4" w:line="249" w:lineRule="auto"/>
              <w:rPr>
                <w:rFonts w:cstheme="minorHAnsi"/>
              </w:rPr>
            </w:pPr>
            <w:r w:rsidRPr="00EF6168">
              <w:rPr>
                <w:rFonts w:cstheme="minorHAnsi"/>
              </w:rPr>
              <w:t>Experience working with, and ministering to, people of different cultures.</w:t>
            </w:r>
          </w:p>
          <w:p w14:paraId="1C3837A8" w14:textId="77777777" w:rsidR="00AA00FA" w:rsidRDefault="00AA00FA" w:rsidP="00AA00FA">
            <w:pPr>
              <w:pStyle w:val="ListParagraph"/>
              <w:numPr>
                <w:ilvl w:val="0"/>
                <w:numId w:val="5"/>
              </w:numPr>
              <w:spacing w:after="4" w:line="249" w:lineRule="auto"/>
              <w:rPr>
                <w:rFonts w:cstheme="minorHAnsi"/>
              </w:rPr>
            </w:pPr>
            <w:r w:rsidRPr="00EF6168">
              <w:rPr>
                <w:rFonts w:cstheme="minorHAnsi"/>
              </w:rPr>
              <w:t xml:space="preserve">Understanding of the ethnicities and cultures that make up significant proportions of the Catholic faith community in the Diocese. </w:t>
            </w:r>
          </w:p>
          <w:p w14:paraId="33BBE732" w14:textId="77777777" w:rsidR="00AA00FA" w:rsidRPr="00EF6168" w:rsidRDefault="00AA00FA" w:rsidP="00AA00FA">
            <w:pPr>
              <w:pStyle w:val="ListParagraph"/>
              <w:numPr>
                <w:ilvl w:val="0"/>
                <w:numId w:val="5"/>
              </w:numPr>
              <w:spacing w:after="4" w:line="249" w:lineRule="auto"/>
              <w:rPr>
                <w:rFonts w:cstheme="minorHAnsi"/>
              </w:rPr>
            </w:pPr>
            <w:r>
              <w:rPr>
                <w:rFonts w:cstheme="minorHAnsi"/>
              </w:rPr>
              <w:t xml:space="preserve">Understanding of, and commitment to, the principles of Te </w:t>
            </w:r>
            <w:proofErr w:type="spellStart"/>
            <w:r>
              <w:rPr>
                <w:rFonts w:cstheme="minorHAnsi"/>
              </w:rPr>
              <w:t>Tiriti</w:t>
            </w:r>
            <w:proofErr w:type="spellEnd"/>
            <w:r>
              <w:rPr>
                <w:rFonts w:cstheme="minorHAnsi"/>
              </w:rPr>
              <w:t xml:space="preserve"> o Waitangi and Treaty partnership. </w:t>
            </w:r>
          </w:p>
          <w:p w14:paraId="4AA147B9" w14:textId="77777777" w:rsidR="00AA00FA" w:rsidRDefault="00AA00FA" w:rsidP="00A3018F">
            <w:pPr>
              <w:spacing w:after="4" w:line="249" w:lineRule="auto"/>
              <w:rPr>
                <w:rFonts w:cstheme="minorHAnsi"/>
              </w:rPr>
            </w:pPr>
          </w:p>
          <w:p w14:paraId="284966E4" w14:textId="77777777" w:rsidR="00AA00FA" w:rsidRPr="00EF6168" w:rsidRDefault="00AA00FA" w:rsidP="00A3018F">
            <w:pPr>
              <w:spacing w:after="4" w:line="249" w:lineRule="auto"/>
              <w:rPr>
                <w:rFonts w:cstheme="minorHAnsi"/>
                <w:b/>
                <w:bCs/>
              </w:rPr>
            </w:pPr>
            <w:r w:rsidRPr="00EF6168">
              <w:rPr>
                <w:rFonts w:cstheme="minorHAnsi"/>
                <w:b/>
                <w:bCs/>
              </w:rPr>
              <w:t>Technology</w:t>
            </w:r>
          </w:p>
          <w:p w14:paraId="22FCF4C6" w14:textId="77777777" w:rsidR="00AA00FA" w:rsidRDefault="00AA00FA" w:rsidP="00AA00FA">
            <w:pPr>
              <w:pStyle w:val="ListParagraph"/>
              <w:numPr>
                <w:ilvl w:val="0"/>
                <w:numId w:val="6"/>
              </w:numPr>
              <w:spacing w:after="4" w:line="249" w:lineRule="auto"/>
              <w:rPr>
                <w:rFonts w:cstheme="minorHAnsi"/>
              </w:rPr>
            </w:pPr>
            <w:r>
              <w:rPr>
                <w:rFonts w:cstheme="minorHAnsi"/>
              </w:rPr>
              <w:t xml:space="preserve">Excellent working knowledge of email platforms, particularly Outlook. </w:t>
            </w:r>
          </w:p>
          <w:p w14:paraId="5D470F64" w14:textId="77777777" w:rsidR="00AA00FA" w:rsidRDefault="00AA00FA" w:rsidP="00AA00FA">
            <w:pPr>
              <w:pStyle w:val="ListParagraph"/>
              <w:numPr>
                <w:ilvl w:val="0"/>
                <w:numId w:val="6"/>
              </w:numPr>
              <w:spacing w:after="4" w:line="249" w:lineRule="auto"/>
              <w:rPr>
                <w:rFonts w:cstheme="minorHAnsi"/>
              </w:rPr>
            </w:pPr>
            <w:r>
              <w:rPr>
                <w:rFonts w:cstheme="minorHAnsi"/>
              </w:rPr>
              <w:t>Excellent</w:t>
            </w:r>
            <w:r w:rsidRPr="00EF6168">
              <w:rPr>
                <w:rFonts w:cstheme="minorHAnsi"/>
              </w:rPr>
              <w:t xml:space="preserve"> working knowledge of Microsoft </w:t>
            </w:r>
            <w:r>
              <w:rPr>
                <w:rFonts w:cstheme="minorHAnsi"/>
              </w:rPr>
              <w:t xml:space="preserve">software, including Word, Excel, </w:t>
            </w:r>
            <w:proofErr w:type="spellStart"/>
            <w:r>
              <w:rPr>
                <w:rFonts w:cstheme="minorHAnsi"/>
              </w:rPr>
              <w:t>Powerpoint</w:t>
            </w:r>
            <w:proofErr w:type="spellEnd"/>
            <w:r>
              <w:rPr>
                <w:rFonts w:cstheme="minorHAnsi"/>
              </w:rPr>
              <w:t xml:space="preserve">, Teams, and </w:t>
            </w:r>
            <w:proofErr w:type="spellStart"/>
            <w:r>
              <w:rPr>
                <w:rFonts w:cstheme="minorHAnsi"/>
              </w:rPr>
              <w:t>Sharepoint</w:t>
            </w:r>
            <w:proofErr w:type="spellEnd"/>
            <w:r>
              <w:rPr>
                <w:rFonts w:cstheme="minorHAnsi"/>
              </w:rPr>
              <w:t xml:space="preserve">. </w:t>
            </w:r>
          </w:p>
          <w:p w14:paraId="0A2669C4" w14:textId="77777777" w:rsidR="00AA00FA" w:rsidRPr="006B0EEB" w:rsidRDefault="00AA00FA" w:rsidP="00AA00FA">
            <w:pPr>
              <w:pStyle w:val="ListParagraph"/>
              <w:numPr>
                <w:ilvl w:val="0"/>
                <w:numId w:val="6"/>
              </w:numPr>
              <w:spacing w:after="4" w:line="249" w:lineRule="auto"/>
              <w:rPr>
                <w:rFonts w:cstheme="minorHAnsi"/>
              </w:rPr>
            </w:pPr>
            <w:r>
              <w:rPr>
                <w:rFonts w:cstheme="minorHAnsi"/>
              </w:rPr>
              <w:t xml:space="preserve">Excellent knowledge of using and managing social media platforms, including Facebook and Instagram. </w:t>
            </w:r>
          </w:p>
          <w:p w14:paraId="7EB43008" w14:textId="77777777" w:rsidR="00AA00FA" w:rsidRDefault="00AA00FA" w:rsidP="00A3018F">
            <w:pPr>
              <w:contextualSpacing/>
              <w:jc w:val="both"/>
              <w:rPr>
                <w:rFonts w:ascii="Calibri" w:eastAsia="Georgia" w:hAnsi="Calibri" w:cs="Georgia"/>
                <w:b/>
                <w:bCs/>
                <w:lang w:val="en-US"/>
              </w:rPr>
            </w:pPr>
          </w:p>
          <w:p w14:paraId="61A3AD13" w14:textId="77777777" w:rsidR="00AA00FA" w:rsidRPr="00D3237D" w:rsidRDefault="00AA00FA" w:rsidP="00A3018F">
            <w:pPr>
              <w:spacing w:line="276" w:lineRule="auto"/>
              <w:rPr>
                <w:rFonts w:ascii="Calibri" w:hAnsi="Calibri" w:cs="Calibri"/>
                <w:bCs/>
              </w:rPr>
            </w:pPr>
            <w:r w:rsidRPr="00D3237D">
              <w:rPr>
                <w:rFonts w:ascii="Calibri" w:hAnsi="Calibri" w:cs="Calibri"/>
                <w:bCs/>
              </w:rPr>
              <w:t>A clean (full) driver’s licence (applicants without this are unlikely to be considered for the role).</w:t>
            </w:r>
          </w:p>
          <w:p w14:paraId="5F3389A4" w14:textId="77777777" w:rsidR="00AA00FA" w:rsidRDefault="00AA00FA" w:rsidP="00A3018F">
            <w:pPr>
              <w:contextualSpacing/>
              <w:jc w:val="both"/>
              <w:rPr>
                <w:rFonts w:ascii="Calibri" w:eastAsia="Georgia" w:hAnsi="Calibri" w:cs="Georgia"/>
                <w:b/>
                <w:bCs/>
                <w:lang w:val="en-US"/>
              </w:rPr>
            </w:pPr>
          </w:p>
          <w:p w14:paraId="57344D51" w14:textId="77777777" w:rsidR="00AA00FA" w:rsidRPr="005B1775" w:rsidRDefault="00AA00FA" w:rsidP="00A3018F">
            <w:pPr>
              <w:spacing w:line="276" w:lineRule="auto"/>
              <w:rPr>
                <w:rFonts w:cstheme="minorHAnsi"/>
                <w:bCs/>
              </w:rPr>
            </w:pPr>
            <w:r w:rsidRPr="005B1775">
              <w:rPr>
                <w:rFonts w:cstheme="minorHAnsi"/>
                <w:bCs/>
              </w:rPr>
              <w:t xml:space="preserve">Experience with one or more of the following areas would also be an advantage (please indicate this in your application): </w:t>
            </w:r>
          </w:p>
          <w:p w14:paraId="0C86F61E" w14:textId="77777777" w:rsidR="00AA00FA" w:rsidRDefault="00AA00FA" w:rsidP="00AA00FA">
            <w:pPr>
              <w:pStyle w:val="ListParagraph"/>
              <w:numPr>
                <w:ilvl w:val="0"/>
                <w:numId w:val="7"/>
              </w:numPr>
              <w:spacing w:line="276" w:lineRule="auto"/>
              <w:rPr>
                <w:rFonts w:cstheme="minorHAnsi"/>
                <w:bCs/>
              </w:rPr>
            </w:pPr>
            <w:r>
              <w:rPr>
                <w:rFonts w:cstheme="minorHAnsi"/>
                <w:bCs/>
              </w:rPr>
              <w:t>Sound, lighting and/or AV equipment</w:t>
            </w:r>
          </w:p>
          <w:p w14:paraId="309CA0A3" w14:textId="77777777" w:rsidR="00AA00FA" w:rsidRDefault="00AA00FA" w:rsidP="00AA00FA">
            <w:pPr>
              <w:pStyle w:val="ListParagraph"/>
              <w:numPr>
                <w:ilvl w:val="0"/>
                <w:numId w:val="7"/>
              </w:numPr>
              <w:spacing w:line="276" w:lineRule="auto"/>
              <w:rPr>
                <w:rFonts w:cstheme="minorHAnsi"/>
                <w:bCs/>
              </w:rPr>
            </w:pPr>
            <w:r>
              <w:rPr>
                <w:rFonts w:cstheme="minorHAnsi"/>
                <w:bCs/>
              </w:rPr>
              <w:t>Photography and/or videography</w:t>
            </w:r>
          </w:p>
          <w:p w14:paraId="03CB487D" w14:textId="77777777" w:rsidR="00AA00FA" w:rsidRDefault="00AA00FA" w:rsidP="00AA00FA">
            <w:pPr>
              <w:pStyle w:val="ListParagraph"/>
              <w:numPr>
                <w:ilvl w:val="0"/>
                <w:numId w:val="7"/>
              </w:numPr>
              <w:spacing w:line="276" w:lineRule="auto"/>
              <w:rPr>
                <w:rFonts w:cstheme="minorHAnsi"/>
                <w:bCs/>
              </w:rPr>
            </w:pPr>
            <w:r>
              <w:rPr>
                <w:rFonts w:cstheme="minorHAnsi"/>
                <w:bCs/>
              </w:rPr>
              <w:t xml:space="preserve">Event management </w:t>
            </w:r>
          </w:p>
          <w:p w14:paraId="28A88A86" w14:textId="77777777" w:rsidR="00AA00FA" w:rsidRDefault="00AA00FA" w:rsidP="00AA00FA">
            <w:pPr>
              <w:pStyle w:val="ListParagraph"/>
              <w:numPr>
                <w:ilvl w:val="0"/>
                <w:numId w:val="7"/>
              </w:numPr>
              <w:spacing w:line="276" w:lineRule="auto"/>
              <w:rPr>
                <w:rFonts w:cstheme="minorHAnsi"/>
                <w:bCs/>
              </w:rPr>
            </w:pPr>
            <w:r>
              <w:rPr>
                <w:rFonts w:cstheme="minorHAnsi"/>
                <w:bCs/>
              </w:rPr>
              <w:t>Graphic Design</w:t>
            </w:r>
          </w:p>
          <w:p w14:paraId="64D70979" w14:textId="77777777" w:rsidR="00AA00FA" w:rsidRDefault="00AA00FA" w:rsidP="00AA00FA">
            <w:pPr>
              <w:pStyle w:val="ListParagraph"/>
              <w:numPr>
                <w:ilvl w:val="0"/>
                <w:numId w:val="7"/>
              </w:numPr>
              <w:spacing w:line="276" w:lineRule="auto"/>
              <w:rPr>
                <w:rFonts w:cstheme="minorHAnsi"/>
                <w:bCs/>
              </w:rPr>
            </w:pPr>
            <w:r>
              <w:rPr>
                <w:rFonts w:cstheme="minorHAnsi"/>
                <w:bCs/>
              </w:rPr>
              <w:t xml:space="preserve">Hospitality </w:t>
            </w:r>
          </w:p>
          <w:p w14:paraId="28935C26" w14:textId="77777777" w:rsidR="00AA00FA" w:rsidRPr="00492DBF" w:rsidRDefault="00AA00FA" w:rsidP="00AA00FA">
            <w:pPr>
              <w:pStyle w:val="ListParagraph"/>
              <w:numPr>
                <w:ilvl w:val="0"/>
                <w:numId w:val="7"/>
              </w:numPr>
              <w:spacing w:line="276" w:lineRule="auto"/>
              <w:rPr>
                <w:rFonts w:cstheme="minorHAnsi"/>
                <w:bCs/>
              </w:rPr>
            </w:pPr>
            <w:r w:rsidRPr="005B1775">
              <w:rPr>
                <w:rFonts w:cstheme="minorHAnsi"/>
                <w:bCs/>
              </w:rPr>
              <w:t>Ability to play musical instruments and/or band experience</w:t>
            </w:r>
          </w:p>
        </w:tc>
      </w:tr>
    </w:tbl>
    <w:p w14:paraId="76E20322" w14:textId="77777777" w:rsidR="00AA00FA" w:rsidRDefault="00AA00FA" w:rsidP="00AA00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AA00FA" w:rsidRPr="00F50F0A" w14:paraId="033D340E" w14:textId="77777777" w:rsidTr="00A3018F">
        <w:tc>
          <w:tcPr>
            <w:tcW w:w="8790" w:type="dxa"/>
            <w:shd w:val="clear" w:color="auto" w:fill="auto"/>
          </w:tcPr>
          <w:p w14:paraId="579F3998" w14:textId="77777777" w:rsidR="00AA00FA" w:rsidRDefault="00AA00FA" w:rsidP="00A3018F">
            <w:pPr>
              <w:rPr>
                <w:rFonts w:cstheme="minorHAnsi"/>
                <w:b/>
                <w:color w:val="000000" w:themeColor="text1"/>
                <w:sz w:val="24"/>
                <w:szCs w:val="24"/>
              </w:rPr>
            </w:pPr>
            <w:r w:rsidRPr="00F50F0A">
              <w:rPr>
                <w:color w:val="000000" w:themeColor="text1"/>
              </w:rPr>
              <w:br w:type="page"/>
            </w:r>
            <w:r>
              <w:rPr>
                <w:rFonts w:cstheme="minorHAnsi"/>
                <w:b/>
                <w:color w:val="000000" w:themeColor="text1"/>
                <w:sz w:val="24"/>
                <w:szCs w:val="24"/>
              </w:rPr>
              <w:t>Values and Attributes</w:t>
            </w:r>
          </w:p>
          <w:p w14:paraId="12715B02" w14:textId="77777777" w:rsidR="00AA00FA" w:rsidRDefault="00AA00FA" w:rsidP="00A3018F">
            <w:pPr>
              <w:rPr>
                <w:rFonts w:cstheme="minorHAnsi"/>
                <w:b/>
                <w:color w:val="000000" w:themeColor="text1"/>
                <w:sz w:val="24"/>
                <w:szCs w:val="24"/>
              </w:rPr>
            </w:pPr>
            <w:r>
              <w:rPr>
                <w:rFonts w:cstheme="minorHAnsi"/>
                <w:b/>
                <w:color w:val="000000" w:themeColor="text1"/>
                <w:sz w:val="24"/>
                <w:szCs w:val="24"/>
              </w:rPr>
              <w:t>Commitment to the Catholic Church</w:t>
            </w:r>
          </w:p>
          <w:p w14:paraId="21BD0696" w14:textId="77777777" w:rsidR="00AA00FA" w:rsidRPr="00EA362C" w:rsidRDefault="00AA00FA" w:rsidP="00AA00FA">
            <w:pPr>
              <w:pStyle w:val="ListParagraph"/>
              <w:numPr>
                <w:ilvl w:val="0"/>
                <w:numId w:val="11"/>
              </w:numPr>
              <w:spacing w:line="249" w:lineRule="auto"/>
              <w:contextualSpacing w:val="0"/>
              <w:rPr>
                <w:rFonts w:cstheme="minorHAnsi"/>
              </w:rPr>
            </w:pPr>
            <w:r w:rsidRPr="00EA362C">
              <w:rPr>
                <w:rFonts w:cstheme="minorHAnsi"/>
              </w:rPr>
              <w:t xml:space="preserve">Be a responsible participant in the life, </w:t>
            </w:r>
            <w:proofErr w:type="gramStart"/>
            <w:r w:rsidRPr="00EA362C">
              <w:rPr>
                <w:rFonts w:cstheme="minorHAnsi"/>
              </w:rPr>
              <w:t>mission</w:t>
            </w:r>
            <w:proofErr w:type="gramEnd"/>
            <w:r w:rsidRPr="00EA362C">
              <w:rPr>
                <w:rFonts w:cstheme="minorHAnsi"/>
              </w:rPr>
              <w:t xml:space="preserve"> and work of the Catholic faith community. </w:t>
            </w:r>
          </w:p>
          <w:p w14:paraId="6BB27E6F" w14:textId="77777777" w:rsidR="00AA00FA" w:rsidRDefault="00AA00FA" w:rsidP="00AA00FA">
            <w:pPr>
              <w:pStyle w:val="ListParagraph"/>
              <w:numPr>
                <w:ilvl w:val="0"/>
                <w:numId w:val="11"/>
              </w:numPr>
              <w:spacing w:line="249" w:lineRule="auto"/>
              <w:contextualSpacing w:val="0"/>
              <w:rPr>
                <w:rFonts w:cstheme="minorHAnsi"/>
              </w:rPr>
            </w:pPr>
            <w:r w:rsidRPr="00EA362C">
              <w:rPr>
                <w:rFonts w:cstheme="minorHAnsi"/>
              </w:rPr>
              <w:t xml:space="preserve">Be committed to the Catholic community’s beliefs, ethics, </w:t>
            </w:r>
            <w:proofErr w:type="gramStart"/>
            <w:r w:rsidRPr="00EA362C">
              <w:rPr>
                <w:rFonts w:cstheme="minorHAnsi"/>
              </w:rPr>
              <w:t>values</w:t>
            </w:r>
            <w:proofErr w:type="gramEnd"/>
            <w:r w:rsidRPr="00EA362C">
              <w:rPr>
                <w:rFonts w:cstheme="minorHAnsi"/>
              </w:rPr>
              <w:t xml:space="preserve"> and standards.</w:t>
            </w:r>
          </w:p>
          <w:p w14:paraId="39A94F47" w14:textId="77777777" w:rsidR="00AA00FA" w:rsidRDefault="00AA00FA" w:rsidP="00AA00FA">
            <w:pPr>
              <w:pStyle w:val="ListParagraph"/>
              <w:numPr>
                <w:ilvl w:val="0"/>
                <w:numId w:val="11"/>
              </w:numPr>
              <w:spacing w:line="249" w:lineRule="auto"/>
              <w:contextualSpacing w:val="0"/>
              <w:rPr>
                <w:rFonts w:cstheme="minorHAnsi"/>
              </w:rPr>
            </w:pPr>
            <w:r>
              <w:rPr>
                <w:rFonts w:cstheme="minorHAnsi"/>
              </w:rPr>
              <w:t xml:space="preserve">Demonstrate a passion for evangelisation and forming people as missionary disciples. </w:t>
            </w:r>
            <w:r w:rsidRPr="00EA362C">
              <w:rPr>
                <w:rFonts w:cstheme="minorHAnsi"/>
              </w:rPr>
              <w:t xml:space="preserve">  </w:t>
            </w:r>
          </w:p>
          <w:p w14:paraId="2F532073" w14:textId="77777777" w:rsidR="00AA00FA" w:rsidRDefault="00AA00FA" w:rsidP="00A3018F">
            <w:pPr>
              <w:spacing w:after="4" w:line="249" w:lineRule="auto"/>
              <w:rPr>
                <w:rFonts w:cstheme="minorHAnsi"/>
              </w:rPr>
            </w:pPr>
          </w:p>
          <w:p w14:paraId="2310A476" w14:textId="77777777" w:rsidR="00AA00FA" w:rsidRPr="00F50F0A" w:rsidRDefault="00AA00FA" w:rsidP="00A3018F">
            <w:pPr>
              <w:pStyle w:val="Style1"/>
              <w:autoSpaceDE/>
              <w:rPr>
                <w:rStyle w:val="CharacterStyle3"/>
                <w:rFonts w:asciiTheme="minorHAnsi" w:hAnsiTheme="minorHAnsi" w:cstheme="minorHAnsi"/>
                <w:b/>
                <w:bCs/>
                <w:color w:val="000000" w:themeColor="text1"/>
                <w:sz w:val="22"/>
                <w:lang w:val="en-US"/>
              </w:rPr>
            </w:pPr>
            <w:r>
              <w:rPr>
                <w:rStyle w:val="CharacterStyle3"/>
                <w:rFonts w:asciiTheme="minorHAnsi" w:hAnsiTheme="minorHAnsi" w:cstheme="minorHAnsi"/>
                <w:b/>
                <w:bCs/>
                <w:color w:val="000000" w:themeColor="text1"/>
                <w:sz w:val="22"/>
                <w:lang w:val="en-US"/>
              </w:rPr>
              <w:t>Socia</w:t>
            </w:r>
            <w:r w:rsidRPr="00F50F0A">
              <w:rPr>
                <w:rStyle w:val="CharacterStyle3"/>
                <w:rFonts w:asciiTheme="minorHAnsi" w:hAnsiTheme="minorHAnsi" w:cstheme="minorHAnsi"/>
                <w:b/>
                <w:bCs/>
                <w:color w:val="000000" w:themeColor="text1"/>
                <w:sz w:val="22"/>
                <w:lang w:val="en-US"/>
              </w:rPr>
              <w:t xml:space="preserve">l Intelligence </w:t>
            </w:r>
          </w:p>
          <w:p w14:paraId="5081FDAF" w14:textId="77777777" w:rsidR="00AA00FA" w:rsidRDefault="00AA00FA" w:rsidP="00AA00FA">
            <w:pPr>
              <w:pStyle w:val="Style1"/>
              <w:numPr>
                <w:ilvl w:val="0"/>
                <w:numId w:val="11"/>
              </w:numPr>
              <w:autoSpaceDE/>
              <w:rPr>
                <w:rFonts w:asciiTheme="minorHAnsi" w:hAnsiTheme="minorHAnsi" w:cstheme="minorHAnsi"/>
                <w:color w:val="000000" w:themeColor="text1"/>
                <w:sz w:val="22"/>
              </w:rPr>
            </w:pPr>
            <w:r>
              <w:rPr>
                <w:rFonts w:asciiTheme="minorHAnsi" w:hAnsiTheme="minorHAnsi" w:cstheme="minorHAnsi"/>
                <w:color w:val="000000" w:themeColor="text1"/>
                <w:sz w:val="22"/>
              </w:rPr>
              <w:t>Ability to lead from relational influence.</w:t>
            </w:r>
          </w:p>
          <w:p w14:paraId="25EE12F8" w14:textId="77777777" w:rsidR="00AA00FA" w:rsidRDefault="00AA00FA" w:rsidP="00AA00FA">
            <w:pPr>
              <w:pStyle w:val="Style1"/>
              <w:numPr>
                <w:ilvl w:val="0"/>
                <w:numId w:val="11"/>
              </w:numPr>
              <w:autoSpaceDE/>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Passionate about relational ministry. </w:t>
            </w:r>
          </w:p>
          <w:p w14:paraId="395A7941" w14:textId="77777777" w:rsidR="00AA00FA" w:rsidRDefault="00AA00FA" w:rsidP="00AA00FA">
            <w:pPr>
              <w:pStyle w:val="Style1"/>
              <w:numPr>
                <w:ilvl w:val="0"/>
                <w:numId w:val="11"/>
              </w:numPr>
              <w:autoSpaceDE/>
              <w:rPr>
                <w:rFonts w:asciiTheme="minorHAnsi" w:hAnsiTheme="minorHAnsi" w:cstheme="minorHAnsi"/>
                <w:color w:val="000000" w:themeColor="text1"/>
                <w:sz w:val="22"/>
              </w:rPr>
            </w:pPr>
            <w:r w:rsidRPr="00F50F0A">
              <w:rPr>
                <w:rFonts w:asciiTheme="minorHAnsi" w:hAnsiTheme="minorHAnsi" w:cstheme="minorHAnsi"/>
                <w:color w:val="000000" w:themeColor="text1"/>
                <w:sz w:val="22"/>
              </w:rPr>
              <w:lastRenderedPageBreak/>
              <w:t>Establish and sustain trusting relationships</w:t>
            </w:r>
            <w:r>
              <w:rPr>
                <w:rFonts w:asciiTheme="minorHAnsi" w:hAnsiTheme="minorHAnsi" w:cstheme="minorHAnsi"/>
                <w:color w:val="000000" w:themeColor="text1"/>
                <w:sz w:val="22"/>
              </w:rPr>
              <w:t xml:space="preserve"> with colleagues and students</w:t>
            </w:r>
            <w:r w:rsidRPr="00F50F0A">
              <w:rPr>
                <w:rFonts w:asciiTheme="minorHAnsi" w:hAnsiTheme="minorHAnsi" w:cstheme="minorHAnsi"/>
                <w:color w:val="000000" w:themeColor="text1"/>
                <w:sz w:val="22"/>
              </w:rPr>
              <w:t xml:space="preserve"> by accurately perceiving and interpreting one’s own emotions and others’ emotions and behaviour in</w:t>
            </w:r>
            <w:r>
              <w:rPr>
                <w:rFonts w:asciiTheme="minorHAnsi" w:hAnsiTheme="minorHAnsi" w:cstheme="minorHAnsi"/>
                <w:color w:val="000000" w:themeColor="text1"/>
                <w:sz w:val="22"/>
              </w:rPr>
              <w:t xml:space="preserve"> context. </w:t>
            </w:r>
          </w:p>
          <w:p w14:paraId="5EEA7F30" w14:textId="77777777" w:rsidR="00AA00FA" w:rsidRPr="00EF6C3F" w:rsidRDefault="00AA00FA" w:rsidP="00AA00FA">
            <w:pPr>
              <w:pStyle w:val="Style1"/>
              <w:numPr>
                <w:ilvl w:val="0"/>
                <w:numId w:val="11"/>
              </w:numPr>
              <w:autoSpaceDE/>
              <w:rPr>
                <w:rFonts w:asciiTheme="minorHAnsi" w:hAnsiTheme="minorHAnsi" w:cstheme="minorHAnsi"/>
                <w:b/>
                <w:bCs/>
                <w:color w:val="000000" w:themeColor="text1"/>
                <w:sz w:val="22"/>
                <w:lang w:val="en-US"/>
              </w:rPr>
            </w:pPr>
            <w:r>
              <w:rPr>
                <w:rFonts w:asciiTheme="minorHAnsi" w:hAnsiTheme="minorHAnsi" w:cstheme="minorHAnsi"/>
                <w:color w:val="000000" w:themeColor="text1"/>
                <w:sz w:val="22"/>
              </w:rPr>
              <w:t>D</w:t>
            </w:r>
            <w:r w:rsidRPr="00F50F0A">
              <w:rPr>
                <w:rFonts w:asciiTheme="minorHAnsi" w:hAnsiTheme="minorHAnsi" w:cstheme="minorHAnsi"/>
                <w:color w:val="000000" w:themeColor="text1"/>
                <w:sz w:val="22"/>
              </w:rPr>
              <w:t>emonstrat</w:t>
            </w:r>
            <w:r>
              <w:rPr>
                <w:rFonts w:asciiTheme="minorHAnsi" w:hAnsiTheme="minorHAnsi" w:cstheme="minorHAnsi"/>
                <w:color w:val="000000" w:themeColor="text1"/>
                <w:sz w:val="22"/>
              </w:rPr>
              <w:t>e</w:t>
            </w:r>
            <w:r w:rsidRPr="00F50F0A">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awareness</w:t>
            </w:r>
            <w:r w:rsidRPr="00F50F0A">
              <w:rPr>
                <w:rFonts w:asciiTheme="minorHAnsi" w:hAnsiTheme="minorHAnsi" w:cstheme="minorHAnsi"/>
                <w:color w:val="000000" w:themeColor="text1"/>
                <w:sz w:val="22"/>
              </w:rPr>
              <w:t xml:space="preserve"> of one’s own emotions in managing one’s own responses and reactions and working with others to be effective at work.</w:t>
            </w:r>
          </w:p>
          <w:p w14:paraId="651E46B4" w14:textId="77777777" w:rsidR="00AA00FA" w:rsidRPr="00B06A44" w:rsidRDefault="00AA00FA" w:rsidP="00AA00FA">
            <w:pPr>
              <w:pStyle w:val="Style1"/>
              <w:numPr>
                <w:ilvl w:val="0"/>
                <w:numId w:val="11"/>
              </w:numPr>
              <w:autoSpaceDE/>
              <w:rPr>
                <w:rStyle w:val="CharacterStyle3"/>
                <w:rFonts w:asciiTheme="minorHAnsi" w:hAnsiTheme="minorHAnsi" w:cstheme="minorHAnsi"/>
                <w:bCs/>
                <w:sz w:val="22"/>
                <w:szCs w:val="22"/>
                <w:lang w:val="en-US"/>
              </w:rPr>
            </w:pPr>
            <w:r w:rsidRPr="00B06A44">
              <w:rPr>
                <w:rStyle w:val="CharacterStyle3"/>
                <w:rFonts w:asciiTheme="minorHAnsi" w:hAnsiTheme="minorHAnsi" w:cstheme="minorHAnsi"/>
                <w:bCs/>
                <w:sz w:val="22"/>
                <w:szCs w:val="22"/>
                <w:lang w:val="en-US"/>
              </w:rPr>
              <w:t>Demonstrate respect in all relationships.</w:t>
            </w:r>
          </w:p>
          <w:p w14:paraId="558B414E" w14:textId="77777777" w:rsidR="00AA00FA" w:rsidRPr="00B06A44" w:rsidRDefault="00AA00FA" w:rsidP="00AA00FA">
            <w:pPr>
              <w:pStyle w:val="Style1"/>
              <w:numPr>
                <w:ilvl w:val="0"/>
                <w:numId w:val="11"/>
              </w:numPr>
              <w:autoSpaceDE/>
              <w:rPr>
                <w:rStyle w:val="CharacterStyle3"/>
                <w:rFonts w:asciiTheme="minorHAnsi" w:hAnsiTheme="minorHAnsi" w:cstheme="minorHAnsi"/>
                <w:bCs/>
                <w:sz w:val="22"/>
                <w:szCs w:val="22"/>
                <w:lang w:val="en-US"/>
              </w:rPr>
            </w:pPr>
            <w:r w:rsidRPr="00B06A44">
              <w:rPr>
                <w:rStyle w:val="CharacterStyle3"/>
                <w:rFonts w:asciiTheme="minorHAnsi" w:hAnsiTheme="minorHAnsi" w:cstheme="minorHAnsi"/>
                <w:bCs/>
                <w:sz w:val="22"/>
                <w:szCs w:val="22"/>
                <w:lang w:val="en-US"/>
              </w:rPr>
              <w:t xml:space="preserve">Ability to effectively form relationships with a range of key stakeholders. </w:t>
            </w:r>
          </w:p>
          <w:p w14:paraId="5A5525FA" w14:textId="77777777" w:rsidR="00AA00FA" w:rsidRPr="005B1775" w:rsidRDefault="00AA00FA" w:rsidP="00A3018F">
            <w:pPr>
              <w:spacing w:after="4" w:line="249" w:lineRule="auto"/>
              <w:rPr>
                <w:rFonts w:cstheme="minorHAnsi"/>
              </w:rPr>
            </w:pPr>
          </w:p>
          <w:p w14:paraId="0F9EBD18" w14:textId="77777777" w:rsidR="00AA00FA" w:rsidRPr="00F50F0A" w:rsidRDefault="00AA00FA" w:rsidP="00A3018F">
            <w:pPr>
              <w:pStyle w:val="Style1"/>
              <w:autoSpaceDE/>
              <w:rPr>
                <w:rStyle w:val="CharacterStyle3"/>
                <w:rFonts w:asciiTheme="minorHAnsi" w:hAnsiTheme="minorHAnsi" w:cstheme="minorHAnsi"/>
                <w:b/>
                <w:bCs/>
                <w:color w:val="000000" w:themeColor="text1"/>
                <w:sz w:val="22"/>
                <w:lang w:val="en-US"/>
              </w:rPr>
            </w:pPr>
            <w:r w:rsidRPr="00F50F0A">
              <w:rPr>
                <w:rStyle w:val="CharacterStyle3"/>
                <w:rFonts w:asciiTheme="minorHAnsi" w:hAnsiTheme="minorHAnsi" w:cstheme="minorHAnsi"/>
                <w:b/>
                <w:bCs/>
                <w:color w:val="000000" w:themeColor="text1"/>
                <w:sz w:val="22"/>
                <w:lang w:val="en-US"/>
              </w:rPr>
              <w:t>Intellectual Acuity</w:t>
            </w:r>
          </w:p>
          <w:p w14:paraId="57C8E9F4" w14:textId="77777777" w:rsidR="00AA00FA" w:rsidRDefault="00AA00FA" w:rsidP="00AA00FA">
            <w:pPr>
              <w:pStyle w:val="Style1"/>
              <w:numPr>
                <w:ilvl w:val="0"/>
                <w:numId w:val="11"/>
              </w:numPr>
              <w:autoSpaceDE/>
              <w:rPr>
                <w:rStyle w:val="CharacterStyle3"/>
                <w:rFonts w:asciiTheme="minorHAnsi" w:hAnsiTheme="minorHAnsi" w:cstheme="minorHAnsi"/>
                <w:bCs/>
                <w:color w:val="000000" w:themeColor="text1"/>
                <w:sz w:val="22"/>
                <w:lang w:val="en-US"/>
              </w:rPr>
            </w:pPr>
            <w:r w:rsidRPr="00F50F0A">
              <w:rPr>
                <w:rStyle w:val="CharacterStyle3"/>
                <w:rFonts w:asciiTheme="minorHAnsi" w:hAnsiTheme="minorHAnsi" w:cstheme="minorHAnsi"/>
                <w:bCs/>
                <w:color w:val="000000" w:themeColor="text1"/>
                <w:sz w:val="22"/>
                <w:lang w:val="en-US"/>
              </w:rPr>
              <w:t xml:space="preserve">The ability to </w:t>
            </w:r>
            <w:r>
              <w:rPr>
                <w:rStyle w:val="CharacterStyle3"/>
                <w:rFonts w:asciiTheme="minorHAnsi" w:hAnsiTheme="minorHAnsi" w:cstheme="minorHAnsi"/>
                <w:bCs/>
                <w:color w:val="000000" w:themeColor="text1"/>
                <w:sz w:val="22"/>
                <w:lang w:val="en-US"/>
              </w:rPr>
              <w:t>think critically about</w:t>
            </w:r>
            <w:r w:rsidRPr="00F50F0A">
              <w:rPr>
                <w:rStyle w:val="CharacterStyle3"/>
                <w:rFonts w:asciiTheme="minorHAnsi" w:hAnsiTheme="minorHAnsi" w:cstheme="minorHAnsi"/>
                <w:bCs/>
                <w:color w:val="000000" w:themeColor="text1"/>
                <w:sz w:val="22"/>
                <w:lang w:val="en-US"/>
              </w:rPr>
              <w:t xml:space="preserve"> issues and ideas</w:t>
            </w:r>
            <w:r>
              <w:rPr>
                <w:rStyle w:val="CharacterStyle3"/>
                <w:rFonts w:asciiTheme="minorHAnsi" w:hAnsiTheme="minorHAnsi" w:cstheme="minorHAnsi"/>
                <w:bCs/>
                <w:color w:val="000000" w:themeColor="text1"/>
                <w:sz w:val="22"/>
                <w:lang w:val="en-US"/>
              </w:rPr>
              <w:t>, identifying key considerations.</w:t>
            </w:r>
          </w:p>
          <w:p w14:paraId="51C4243C" w14:textId="77777777" w:rsidR="00AA00FA" w:rsidRPr="002D5697" w:rsidRDefault="00AA00FA" w:rsidP="00AA00FA">
            <w:pPr>
              <w:pStyle w:val="Style1"/>
              <w:numPr>
                <w:ilvl w:val="0"/>
                <w:numId w:val="11"/>
              </w:numPr>
              <w:autoSpaceDE/>
              <w:rPr>
                <w:rStyle w:val="CharacterStyle3"/>
                <w:bCs/>
                <w:sz w:val="22"/>
                <w:lang w:val="en-US"/>
              </w:rPr>
            </w:pPr>
            <w:r>
              <w:rPr>
                <w:rStyle w:val="CharacterStyle3"/>
                <w:rFonts w:asciiTheme="minorHAnsi" w:hAnsiTheme="minorHAnsi" w:cstheme="minorHAnsi"/>
                <w:bCs/>
                <w:color w:val="000000" w:themeColor="text1"/>
                <w:sz w:val="22"/>
                <w:lang w:val="en-US"/>
              </w:rPr>
              <w:t>Ability to figure out effective solutions to complex problems.</w:t>
            </w:r>
          </w:p>
          <w:p w14:paraId="6CAEEF88" w14:textId="77777777" w:rsidR="00AA00FA" w:rsidRPr="002D5697" w:rsidRDefault="00AA00FA" w:rsidP="00A3018F">
            <w:pPr>
              <w:pStyle w:val="Style1"/>
              <w:autoSpaceDE/>
              <w:ind w:left="720"/>
              <w:rPr>
                <w:bCs/>
                <w:sz w:val="22"/>
                <w:lang w:val="en-US"/>
              </w:rPr>
            </w:pPr>
          </w:p>
          <w:p w14:paraId="0E28172A" w14:textId="77777777" w:rsidR="00AA00FA" w:rsidRPr="006B0EEB" w:rsidRDefault="00AA00FA" w:rsidP="00A3018F">
            <w:pPr>
              <w:pStyle w:val="Style1"/>
              <w:autoSpaceDE/>
              <w:rPr>
                <w:rStyle w:val="CharacterStyle3"/>
                <w:rFonts w:asciiTheme="minorHAnsi" w:hAnsiTheme="minorHAnsi" w:cstheme="minorHAnsi"/>
                <w:b/>
                <w:bCs/>
                <w:color w:val="000000" w:themeColor="text1"/>
                <w:sz w:val="22"/>
                <w:lang w:val="en-US"/>
              </w:rPr>
            </w:pPr>
            <w:r>
              <w:rPr>
                <w:rStyle w:val="CharacterStyle3"/>
                <w:rFonts w:asciiTheme="minorHAnsi" w:hAnsiTheme="minorHAnsi" w:cstheme="minorHAnsi"/>
                <w:b/>
                <w:bCs/>
                <w:color w:val="000000" w:themeColor="text1"/>
                <w:sz w:val="22"/>
                <w:lang w:val="en-US"/>
              </w:rPr>
              <w:t>Stewardship</w:t>
            </w:r>
          </w:p>
          <w:p w14:paraId="330D6952" w14:textId="77777777" w:rsidR="00AA00FA" w:rsidRDefault="00AA00FA" w:rsidP="00AA00FA">
            <w:pPr>
              <w:pStyle w:val="Style1"/>
              <w:numPr>
                <w:ilvl w:val="0"/>
                <w:numId w:val="11"/>
              </w:numPr>
              <w:autoSpaceDE/>
              <w:rPr>
                <w:rStyle w:val="CharacterStyle3"/>
                <w:rFonts w:asciiTheme="minorHAnsi" w:hAnsiTheme="minorHAnsi" w:cstheme="minorHAnsi"/>
                <w:color w:val="000000" w:themeColor="text1"/>
                <w:sz w:val="22"/>
                <w:lang w:val="en-US"/>
              </w:rPr>
            </w:pPr>
            <w:r>
              <w:rPr>
                <w:rStyle w:val="CharacterStyle3"/>
                <w:rFonts w:asciiTheme="minorHAnsi" w:hAnsiTheme="minorHAnsi" w:cstheme="minorHAnsi"/>
                <w:color w:val="000000" w:themeColor="text1"/>
                <w:sz w:val="22"/>
                <w:lang w:val="en-US"/>
              </w:rPr>
              <w:t xml:space="preserve">Commitment to using work time effectively and efficiently to create value for the Diocese of Auckland. </w:t>
            </w:r>
          </w:p>
          <w:p w14:paraId="248E3812" w14:textId="77777777" w:rsidR="00AA00FA" w:rsidRDefault="00AA00FA" w:rsidP="00AA00FA">
            <w:pPr>
              <w:pStyle w:val="Style1"/>
              <w:numPr>
                <w:ilvl w:val="0"/>
                <w:numId w:val="11"/>
              </w:numPr>
              <w:autoSpaceDE/>
              <w:rPr>
                <w:rStyle w:val="CharacterStyle3"/>
                <w:rFonts w:asciiTheme="minorHAnsi" w:hAnsiTheme="minorHAnsi" w:cstheme="minorHAnsi"/>
                <w:color w:val="000000" w:themeColor="text1"/>
                <w:sz w:val="22"/>
                <w:lang w:val="en-US"/>
              </w:rPr>
            </w:pPr>
            <w:r>
              <w:rPr>
                <w:rStyle w:val="CharacterStyle3"/>
                <w:rFonts w:asciiTheme="minorHAnsi" w:hAnsiTheme="minorHAnsi" w:cstheme="minorHAnsi"/>
                <w:color w:val="000000" w:themeColor="text1"/>
                <w:sz w:val="22"/>
                <w:lang w:val="en-US"/>
              </w:rPr>
              <w:t xml:space="preserve">Use resources (finances, staff time, content, etc.) prudently and proportional to the needs that are being </w:t>
            </w:r>
            <w:proofErr w:type="gramStart"/>
            <w:r>
              <w:rPr>
                <w:rStyle w:val="CharacterStyle3"/>
                <w:rFonts w:asciiTheme="minorHAnsi" w:hAnsiTheme="minorHAnsi" w:cstheme="minorHAnsi"/>
                <w:color w:val="000000" w:themeColor="text1"/>
                <w:sz w:val="22"/>
                <w:lang w:val="en-US"/>
              </w:rPr>
              <w:t>meet</w:t>
            </w:r>
            <w:proofErr w:type="gramEnd"/>
            <w:r>
              <w:rPr>
                <w:rStyle w:val="CharacterStyle3"/>
                <w:rFonts w:asciiTheme="minorHAnsi" w:hAnsiTheme="minorHAnsi" w:cstheme="minorHAnsi"/>
                <w:color w:val="000000" w:themeColor="text1"/>
                <w:sz w:val="22"/>
                <w:lang w:val="en-US"/>
              </w:rPr>
              <w:t xml:space="preserve">. </w:t>
            </w:r>
          </w:p>
          <w:p w14:paraId="7F09D6BD" w14:textId="77777777" w:rsidR="00AA00FA" w:rsidRPr="002D5697" w:rsidRDefault="00AA00FA" w:rsidP="00A3018F">
            <w:pPr>
              <w:pStyle w:val="Style1"/>
              <w:autoSpaceDE/>
              <w:ind w:left="720"/>
              <w:rPr>
                <w:rFonts w:asciiTheme="minorHAnsi" w:hAnsiTheme="minorHAnsi" w:cstheme="minorHAnsi"/>
                <w:color w:val="000000" w:themeColor="text1"/>
                <w:sz w:val="22"/>
                <w:lang w:val="en-US"/>
              </w:rPr>
            </w:pPr>
          </w:p>
          <w:p w14:paraId="37800673" w14:textId="77777777" w:rsidR="00AA00FA" w:rsidRPr="00291E57" w:rsidRDefault="00AA00FA" w:rsidP="00A3018F">
            <w:pPr>
              <w:pStyle w:val="Style1"/>
              <w:autoSpaceDE/>
              <w:rPr>
                <w:rStyle w:val="CharacterStyle3"/>
                <w:rFonts w:asciiTheme="minorHAnsi" w:hAnsiTheme="minorHAnsi" w:cstheme="minorHAnsi"/>
                <w:b/>
                <w:bCs/>
                <w:color w:val="000000" w:themeColor="text1"/>
                <w:sz w:val="22"/>
                <w:szCs w:val="22"/>
                <w:lang w:val="en-US"/>
              </w:rPr>
            </w:pPr>
            <w:proofErr w:type="gramStart"/>
            <w:r>
              <w:rPr>
                <w:rStyle w:val="CharacterStyle3"/>
                <w:rFonts w:asciiTheme="minorHAnsi" w:hAnsiTheme="minorHAnsi" w:cstheme="minorHAnsi"/>
                <w:b/>
                <w:bCs/>
                <w:color w:val="000000" w:themeColor="text1"/>
                <w:sz w:val="22"/>
                <w:szCs w:val="22"/>
                <w:lang w:val="en-US"/>
              </w:rPr>
              <w:t>Team Work</w:t>
            </w:r>
            <w:proofErr w:type="gramEnd"/>
          </w:p>
          <w:p w14:paraId="458431EF" w14:textId="77777777" w:rsidR="00AA00FA" w:rsidRPr="00103DCE" w:rsidRDefault="00AA00FA" w:rsidP="00AA00FA">
            <w:pPr>
              <w:pStyle w:val="Style1"/>
              <w:numPr>
                <w:ilvl w:val="0"/>
                <w:numId w:val="9"/>
              </w:numPr>
              <w:autoSpaceDE/>
              <w:rPr>
                <w:rFonts w:asciiTheme="minorHAnsi" w:hAnsiTheme="minorHAnsi" w:cstheme="minorHAnsi"/>
                <w:bCs/>
                <w:sz w:val="22"/>
                <w:szCs w:val="22"/>
                <w:lang w:val="en-US"/>
              </w:rPr>
            </w:pPr>
            <w:r>
              <w:rPr>
                <w:rFonts w:asciiTheme="minorHAnsi" w:hAnsiTheme="minorHAnsi" w:cstheme="minorHAnsi"/>
                <w:color w:val="000000" w:themeColor="text1"/>
                <w:sz w:val="22"/>
                <w:szCs w:val="22"/>
              </w:rPr>
              <w:t xml:space="preserve">Value working as a part of a team, recognising the ability to achieve more when </w:t>
            </w:r>
            <w:r w:rsidRPr="00103DCE">
              <w:rPr>
                <w:rFonts w:asciiTheme="minorHAnsi" w:hAnsiTheme="minorHAnsi" w:cstheme="minorHAnsi"/>
                <w:color w:val="000000" w:themeColor="text1"/>
                <w:sz w:val="22"/>
                <w:szCs w:val="22"/>
              </w:rPr>
              <w:t>working together.</w:t>
            </w:r>
          </w:p>
          <w:p w14:paraId="7B7C7496" w14:textId="77777777" w:rsidR="00AA00FA" w:rsidRDefault="00AA00FA" w:rsidP="00AA00FA">
            <w:pPr>
              <w:pStyle w:val="Style1"/>
              <w:numPr>
                <w:ilvl w:val="0"/>
                <w:numId w:val="9"/>
              </w:numPr>
              <w:autoSpaceDE/>
              <w:rPr>
                <w:rFonts w:asciiTheme="minorHAnsi" w:hAnsiTheme="minorHAnsi" w:cstheme="minorHAnsi"/>
                <w:bCs/>
                <w:sz w:val="22"/>
                <w:szCs w:val="22"/>
                <w:lang w:val="en-US"/>
              </w:rPr>
            </w:pPr>
            <w:r>
              <w:rPr>
                <w:rFonts w:asciiTheme="minorHAnsi" w:hAnsiTheme="minorHAnsi" w:cstheme="minorHAnsi"/>
                <w:bCs/>
                <w:sz w:val="22"/>
                <w:szCs w:val="22"/>
                <w:lang w:val="en-US"/>
              </w:rPr>
              <w:t xml:space="preserve">Contribute effectively to the team, </w:t>
            </w:r>
            <w:proofErr w:type="spellStart"/>
            <w:r>
              <w:rPr>
                <w:rFonts w:asciiTheme="minorHAnsi" w:hAnsiTheme="minorHAnsi" w:cstheme="minorHAnsi"/>
                <w:bCs/>
                <w:sz w:val="22"/>
                <w:szCs w:val="22"/>
                <w:lang w:val="en-US"/>
              </w:rPr>
              <w:t>recognising</w:t>
            </w:r>
            <w:proofErr w:type="spellEnd"/>
            <w:r>
              <w:rPr>
                <w:rFonts w:asciiTheme="minorHAnsi" w:hAnsiTheme="minorHAnsi" w:cstheme="minorHAnsi"/>
                <w:bCs/>
                <w:sz w:val="22"/>
                <w:szCs w:val="22"/>
                <w:lang w:val="en-US"/>
              </w:rPr>
              <w:t xml:space="preserve"> one’s individual role, </w:t>
            </w:r>
            <w:proofErr w:type="gramStart"/>
            <w:r>
              <w:rPr>
                <w:rFonts w:asciiTheme="minorHAnsi" w:hAnsiTheme="minorHAnsi" w:cstheme="minorHAnsi"/>
                <w:bCs/>
                <w:sz w:val="22"/>
                <w:szCs w:val="22"/>
                <w:lang w:val="en-US"/>
              </w:rPr>
              <w:t>strengths</w:t>
            </w:r>
            <w:proofErr w:type="gramEnd"/>
            <w:r>
              <w:rPr>
                <w:rFonts w:asciiTheme="minorHAnsi" w:hAnsiTheme="minorHAnsi" w:cstheme="minorHAnsi"/>
                <w:bCs/>
                <w:sz w:val="22"/>
                <w:szCs w:val="22"/>
                <w:lang w:val="en-US"/>
              </w:rPr>
              <w:t xml:space="preserve"> and weaknesses. </w:t>
            </w:r>
          </w:p>
          <w:p w14:paraId="7091ABBB" w14:textId="77777777" w:rsidR="00AA00FA" w:rsidRPr="00103DCE" w:rsidRDefault="00AA00FA" w:rsidP="00AA00FA">
            <w:pPr>
              <w:pStyle w:val="Style1"/>
              <w:numPr>
                <w:ilvl w:val="0"/>
                <w:numId w:val="9"/>
              </w:numPr>
              <w:autoSpaceDE/>
              <w:rPr>
                <w:rFonts w:asciiTheme="minorHAnsi" w:hAnsiTheme="minorHAnsi" w:cstheme="minorHAnsi"/>
                <w:bCs/>
                <w:sz w:val="22"/>
                <w:szCs w:val="22"/>
                <w:lang w:val="en-US"/>
              </w:rPr>
            </w:pPr>
            <w:r>
              <w:rPr>
                <w:rFonts w:asciiTheme="minorHAnsi" w:hAnsiTheme="minorHAnsi" w:cstheme="minorHAnsi"/>
                <w:bCs/>
                <w:sz w:val="22"/>
                <w:szCs w:val="22"/>
                <w:lang w:val="en-US"/>
              </w:rPr>
              <w:t xml:space="preserve">Communicate constructively and transparently with team members. </w:t>
            </w:r>
          </w:p>
          <w:p w14:paraId="1F760DE9" w14:textId="77777777" w:rsidR="00AA00FA" w:rsidRPr="002D5697" w:rsidRDefault="00AA00FA" w:rsidP="00AA00FA">
            <w:pPr>
              <w:pStyle w:val="Style1"/>
              <w:numPr>
                <w:ilvl w:val="0"/>
                <w:numId w:val="9"/>
              </w:numPr>
              <w:autoSpaceDE/>
              <w:rPr>
                <w:bCs/>
                <w:sz w:val="22"/>
                <w:szCs w:val="22"/>
                <w:lang w:val="en-US"/>
              </w:rPr>
            </w:pPr>
            <w:r w:rsidRPr="00103DCE">
              <w:rPr>
                <w:rFonts w:asciiTheme="minorHAnsi" w:hAnsiTheme="minorHAnsi" w:cstheme="minorHAnsi"/>
                <w:color w:val="000000" w:themeColor="text1"/>
                <w:sz w:val="22"/>
                <w:szCs w:val="22"/>
                <w:lang w:val="en-US"/>
              </w:rPr>
              <w:t xml:space="preserve">Resolve conflict constructively by seeking understanding and prioritizing reconciliation. </w:t>
            </w:r>
          </w:p>
          <w:p w14:paraId="0F00698E" w14:textId="77777777" w:rsidR="00AA00FA" w:rsidRPr="002D5697" w:rsidRDefault="00AA00FA" w:rsidP="00A3018F">
            <w:pPr>
              <w:pStyle w:val="Style1"/>
              <w:autoSpaceDE/>
              <w:ind w:left="720"/>
              <w:rPr>
                <w:bCs/>
                <w:sz w:val="22"/>
                <w:szCs w:val="22"/>
                <w:lang w:val="en-US"/>
              </w:rPr>
            </w:pPr>
          </w:p>
          <w:p w14:paraId="1DDE321F" w14:textId="77777777" w:rsidR="00AA00FA" w:rsidRDefault="00AA00FA" w:rsidP="00A3018F">
            <w:pPr>
              <w:pStyle w:val="Style1"/>
              <w:autoSpaceDE/>
              <w:rPr>
                <w:rStyle w:val="CharacterStyle3"/>
                <w:rFonts w:asciiTheme="minorHAnsi" w:hAnsiTheme="minorHAnsi" w:cstheme="minorHAnsi"/>
                <w:b/>
                <w:bCs/>
                <w:color w:val="000000" w:themeColor="text1"/>
                <w:sz w:val="22"/>
                <w:lang w:val="en-US"/>
              </w:rPr>
            </w:pPr>
            <w:r>
              <w:rPr>
                <w:rStyle w:val="CharacterStyle3"/>
                <w:rFonts w:asciiTheme="minorHAnsi" w:hAnsiTheme="minorHAnsi" w:cstheme="minorHAnsi"/>
                <w:b/>
                <w:bCs/>
                <w:color w:val="000000" w:themeColor="text1"/>
                <w:sz w:val="22"/>
                <w:lang w:val="en-US"/>
              </w:rPr>
              <w:t>Humility</w:t>
            </w:r>
          </w:p>
          <w:p w14:paraId="70359850" w14:textId="77777777" w:rsidR="00AA00FA" w:rsidRDefault="00AA00FA" w:rsidP="00AA00FA">
            <w:pPr>
              <w:pStyle w:val="Style1"/>
              <w:numPr>
                <w:ilvl w:val="0"/>
                <w:numId w:val="11"/>
              </w:numPr>
              <w:autoSpaceDE/>
              <w:rPr>
                <w:rStyle w:val="CharacterStyle3"/>
                <w:rFonts w:asciiTheme="minorHAnsi" w:hAnsiTheme="minorHAnsi" w:cstheme="minorHAnsi"/>
                <w:color w:val="000000" w:themeColor="text1"/>
                <w:sz w:val="22"/>
                <w:lang w:val="en-US"/>
              </w:rPr>
            </w:pPr>
            <w:r w:rsidRPr="00B06A44">
              <w:rPr>
                <w:rStyle w:val="CharacterStyle3"/>
                <w:rFonts w:asciiTheme="minorHAnsi" w:hAnsiTheme="minorHAnsi" w:cstheme="minorHAnsi"/>
                <w:color w:val="000000" w:themeColor="text1"/>
                <w:sz w:val="22"/>
                <w:lang w:val="en-US"/>
              </w:rPr>
              <w:t xml:space="preserve">Demonstrate a desire to </w:t>
            </w:r>
            <w:r>
              <w:rPr>
                <w:rStyle w:val="CharacterStyle3"/>
                <w:rFonts w:asciiTheme="minorHAnsi" w:hAnsiTheme="minorHAnsi" w:cstheme="minorHAnsi"/>
                <w:color w:val="000000" w:themeColor="text1"/>
                <w:sz w:val="22"/>
                <w:lang w:val="en-US"/>
              </w:rPr>
              <w:t xml:space="preserve">always be learning and improving. </w:t>
            </w:r>
          </w:p>
          <w:p w14:paraId="53213916" w14:textId="77777777" w:rsidR="00AA00FA" w:rsidRDefault="00AA00FA" w:rsidP="00AA00FA">
            <w:pPr>
              <w:pStyle w:val="Style1"/>
              <w:numPr>
                <w:ilvl w:val="0"/>
                <w:numId w:val="11"/>
              </w:numPr>
              <w:autoSpaceDE/>
              <w:rPr>
                <w:rStyle w:val="CharacterStyle3"/>
                <w:rFonts w:asciiTheme="minorHAnsi" w:hAnsiTheme="minorHAnsi" w:cstheme="minorHAnsi"/>
                <w:color w:val="000000" w:themeColor="text1"/>
                <w:sz w:val="22"/>
                <w:lang w:val="en-US"/>
              </w:rPr>
            </w:pPr>
            <w:r>
              <w:rPr>
                <w:rStyle w:val="CharacterStyle3"/>
                <w:rFonts w:asciiTheme="minorHAnsi" w:hAnsiTheme="minorHAnsi" w:cstheme="minorHAnsi"/>
                <w:color w:val="000000" w:themeColor="text1"/>
                <w:sz w:val="22"/>
                <w:lang w:val="en-US"/>
              </w:rPr>
              <w:t>Competent in active listening.</w:t>
            </w:r>
          </w:p>
          <w:p w14:paraId="3C97DCEE" w14:textId="77777777" w:rsidR="00AA00FA" w:rsidRDefault="00AA00FA" w:rsidP="00AA00FA">
            <w:pPr>
              <w:pStyle w:val="Style1"/>
              <w:numPr>
                <w:ilvl w:val="0"/>
                <w:numId w:val="11"/>
              </w:numPr>
              <w:autoSpaceDE/>
              <w:rPr>
                <w:rStyle w:val="CharacterStyle3"/>
                <w:rFonts w:asciiTheme="minorHAnsi" w:hAnsiTheme="minorHAnsi" w:cstheme="minorHAnsi"/>
                <w:color w:val="000000" w:themeColor="text1"/>
                <w:sz w:val="22"/>
                <w:lang w:val="en-US"/>
              </w:rPr>
            </w:pPr>
            <w:r>
              <w:rPr>
                <w:rStyle w:val="CharacterStyle3"/>
                <w:rFonts w:asciiTheme="minorHAnsi" w:hAnsiTheme="minorHAnsi" w:cstheme="minorHAnsi"/>
                <w:color w:val="000000" w:themeColor="text1"/>
                <w:sz w:val="22"/>
                <w:lang w:val="en-US"/>
              </w:rPr>
              <w:t>Able to receive constructive feedback, consider this feedback appropriatel</w:t>
            </w:r>
            <w:r>
              <w:rPr>
                <w:rStyle w:val="CharacterStyle3"/>
                <w:color w:val="000000" w:themeColor="text1"/>
                <w:lang w:val="en-US"/>
              </w:rPr>
              <w:t>y</w:t>
            </w:r>
            <w:r>
              <w:rPr>
                <w:rStyle w:val="CharacterStyle3"/>
                <w:rFonts w:asciiTheme="minorHAnsi" w:hAnsiTheme="minorHAnsi" w:cstheme="minorHAnsi"/>
                <w:color w:val="000000" w:themeColor="text1"/>
                <w:sz w:val="22"/>
                <w:lang w:val="en-US"/>
              </w:rPr>
              <w:t xml:space="preserve">, and act on feedback as necessary. </w:t>
            </w:r>
          </w:p>
          <w:p w14:paraId="29036B6E" w14:textId="77777777" w:rsidR="00AA00FA" w:rsidRPr="00492DBF" w:rsidRDefault="00AA00FA" w:rsidP="00AA00FA">
            <w:pPr>
              <w:pStyle w:val="Style1"/>
              <w:numPr>
                <w:ilvl w:val="0"/>
                <w:numId w:val="11"/>
              </w:numPr>
              <w:autoSpaceDE/>
              <w:rPr>
                <w:rFonts w:asciiTheme="minorHAnsi" w:hAnsiTheme="minorHAnsi" w:cstheme="minorHAnsi"/>
                <w:color w:val="000000" w:themeColor="text1"/>
                <w:sz w:val="22"/>
                <w:lang w:val="en-US"/>
              </w:rPr>
            </w:pPr>
            <w:r>
              <w:rPr>
                <w:rStyle w:val="CharacterStyle3"/>
                <w:rFonts w:asciiTheme="minorHAnsi" w:hAnsiTheme="minorHAnsi" w:cstheme="minorHAnsi"/>
                <w:color w:val="000000" w:themeColor="text1"/>
                <w:sz w:val="22"/>
                <w:lang w:val="en-US"/>
              </w:rPr>
              <w:t xml:space="preserve">Good understanding and demonstration of servant leadership. </w:t>
            </w:r>
          </w:p>
        </w:tc>
      </w:tr>
      <w:bookmarkEnd w:id="9"/>
    </w:tbl>
    <w:p w14:paraId="1B1A1849" w14:textId="77777777" w:rsidR="00DB52A3" w:rsidRDefault="00DB52A3"/>
    <w:sectPr w:rsidR="00DB5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353"/>
    <w:multiLevelType w:val="hybridMultilevel"/>
    <w:tmpl w:val="32BCC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B61289"/>
    <w:multiLevelType w:val="hybridMultilevel"/>
    <w:tmpl w:val="A642AE22"/>
    <w:lvl w:ilvl="0" w:tplc="A428029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B09EE"/>
    <w:multiLevelType w:val="hybridMultilevel"/>
    <w:tmpl w:val="B56A4D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4D6137"/>
    <w:multiLevelType w:val="hybridMultilevel"/>
    <w:tmpl w:val="6C50B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A42BE"/>
    <w:multiLevelType w:val="hybridMultilevel"/>
    <w:tmpl w:val="22B4C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CF4DE8"/>
    <w:multiLevelType w:val="hybridMultilevel"/>
    <w:tmpl w:val="8E08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25A02"/>
    <w:multiLevelType w:val="hybridMultilevel"/>
    <w:tmpl w:val="75B64E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B378B0"/>
    <w:multiLevelType w:val="hybridMultilevel"/>
    <w:tmpl w:val="3B06C5C8"/>
    <w:lvl w:ilvl="0" w:tplc="A4280290">
      <w:start w:val="1"/>
      <w:numFmt w:val="bullet"/>
      <w:lvlText w:val=""/>
      <w:lvlJc w:val="left"/>
      <w:pPr>
        <w:ind w:left="629" w:hanging="360"/>
      </w:pPr>
      <w:rPr>
        <w:rFonts w:ascii="Symbol" w:hAnsi="Symbol" w:hint="default"/>
        <w:color w:val="auto"/>
      </w:rPr>
    </w:lvl>
    <w:lvl w:ilvl="1" w:tplc="FFFFFFFF" w:tentative="1">
      <w:start w:val="1"/>
      <w:numFmt w:val="bullet"/>
      <w:lvlText w:val="o"/>
      <w:lvlJc w:val="left"/>
      <w:pPr>
        <w:ind w:left="1349" w:hanging="360"/>
      </w:pPr>
      <w:rPr>
        <w:rFonts w:ascii="Courier New" w:hAnsi="Courier New" w:cs="Courier New" w:hint="default"/>
      </w:rPr>
    </w:lvl>
    <w:lvl w:ilvl="2" w:tplc="FFFFFFFF" w:tentative="1">
      <w:start w:val="1"/>
      <w:numFmt w:val="bullet"/>
      <w:lvlText w:val=""/>
      <w:lvlJc w:val="left"/>
      <w:pPr>
        <w:ind w:left="2069" w:hanging="360"/>
      </w:pPr>
      <w:rPr>
        <w:rFonts w:ascii="Wingdings" w:hAnsi="Wingdings" w:hint="default"/>
      </w:rPr>
    </w:lvl>
    <w:lvl w:ilvl="3" w:tplc="FFFFFFFF" w:tentative="1">
      <w:start w:val="1"/>
      <w:numFmt w:val="bullet"/>
      <w:lvlText w:val=""/>
      <w:lvlJc w:val="left"/>
      <w:pPr>
        <w:ind w:left="2789" w:hanging="360"/>
      </w:pPr>
      <w:rPr>
        <w:rFonts w:ascii="Symbol" w:hAnsi="Symbol" w:hint="default"/>
      </w:rPr>
    </w:lvl>
    <w:lvl w:ilvl="4" w:tplc="FFFFFFFF" w:tentative="1">
      <w:start w:val="1"/>
      <w:numFmt w:val="bullet"/>
      <w:lvlText w:val="o"/>
      <w:lvlJc w:val="left"/>
      <w:pPr>
        <w:ind w:left="3509" w:hanging="360"/>
      </w:pPr>
      <w:rPr>
        <w:rFonts w:ascii="Courier New" w:hAnsi="Courier New" w:cs="Courier New" w:hint="default"/>
      </w:rPr>
    </w:lvl>
    <w:lvl w:ilvl="5" w:tplc="FFFFFFFF" w:tentative="1">
      <w:start w:val="1"/>
      <w:numFmt w:val="bullet"/>
      <w:lvlText w:val=""/>
      <w:lvlJc w:val="left"/>
      <w:pPr>
        <w:ind w:left="4229" w:hanging="360"/>
      </w:pPr>
      <w:rPr>
        <w:rFonts w:ascii="Wingdings" w:hAnsi="Wingdings" w:hint="default"/>
      </w:rPr>
    </w:lvl>
    <w:lvl w:ilvl="6" w:tplc="FFFFFFFF" w:tentative="1">
      <w:start w:val="1"/>
      <w:numFmt w:val="bullet"/>
      <w:lvlText w:val=""/>
      <w:lvlJc w:val="left"/>
      <w:pPr>
        <w:ind w:left="4949" w:hanging="360"/>
      </w:pPr>
      <w:rPr>
        <w:rFonts w:ascii="Symbol" w:hAnsi="Symbol" w:hint="default"/>
      </w:rPr>
    </w:lvl>
    <w:lvl w:ilvl="7" w:tplc="FFFFFFFF" w:tentative="1">
      <w:start w:val="1"/>
      <w:numFmt w:val="bullet"/>
      <w:lvlText w:val="o"/>
      <w:lvlJc w:val="left"/>
      <w:pPr>
        <w:ind w:left="5669" w:hanging="360"/>
      </w:pPr>
      <w:rPr>
        <w:rFonts w:ascii="Courier New" w:hAnsi="Courier New" w:cs="Courier New" w:hint="default"/>
      </w:rPr>
    </w:lvl>
    <w:lvl w:ilvl="8" w:tplc="FFFFFFFF" w:tentative="1">
      <w:start w:val="1"/>
      <w:numFmt w:val="bullet"/>
      <w:lvlText w:val=""/>
      <w:lvlJc w:val="left"/>
      <w:pPr>
        <w:ind w:left="6389" w:hanging="360"/>
      </w:pPr>
      <w:rPr>
        <w:rFonts w:ascii="Wingdings" w:hAnsi="Wingdings" w:hint="default"/>
      </w:rPr>
    </w:lvl>
  </w:abstractNum>
  <w:abstractNum w:abstractNumId="8" w15:restartNumberingAfterBreak="0">
    <w:nsid w:val="2FAA4EEE"/>
    <w:multiLevelType w:val="hybridMultilevel"/>
    <w:tmpl w:val="A2865C82"/>
    <w:lvl w:ilvl="0" w:tplc="A428029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B371BB"/>
    <w:multiLevelType w:val="hybridMultilevel"/>
    <w:tmpl w:val="BB5AE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F339FC"/>
    <w:multiLevelType w:val="hybridMultilevel"/>
    <w:tmpl w:val="50DCA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8D237D6"/>
    <w:multiLevelType w:val="hybridMultilevel"/>
    <w:tmpl w:val="9AECE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82D503D"/>
    <w:multiLevelType w:val="hybridMultilevel"/>
    <w:tmpl w:val="714A8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3C347F2"/>
    <w:multiLevelType w:val="hybridMultilevel"/>
    <w:tmpl w:val="76980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62D657E"/>
    <w:multiLevelType w:val="hybridMultilevel"/>
    <w:tmpl w:val="0512045C"/>
    <w:lvl w:ilvl="0" w:tplc="A428029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7B4FF8"/>
    <w:multiLevelType w:val="hybridMultilevel"/>
    <w:tmpl w:val="6902FF72"/>
    <w:lvl w:ilvl="0" w:tplc="A428029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77134096">
    <w:abstractNumId w:val="6"/>
  </w:num>
  <w:num w:numId="2" w16cid:durableId="932863700">
    <w:abstractNumId w:val="2"/>
  </w:num>
  <w:num w:numId="3" w16cid:durableId="714352617">
    <w:abstractNumId w:val="12"/>
  </w:num>
  <w:num w:numId="4" w16cid:durableId="1090857307">
    <w:abstractNumId w:val="14"/>
  </w:num>
  <w:num w:numId="5" w16cid:durableId="1362438751">
    <w:abstractNumId w:val="8"/>
  </w:num>
  <w:num w:numId="6" w16cid:durableId="708530602">
    <w:abstractNumId w:val="1"/>
  </w:num>
  <w:num w:numId="7" w16cid:durableId="498815520">
    <w:abstractNumId w:val="7"/>
  </w:num>
  <w:num w:numId="8" w16cid:durableId="1712611873">
    <w:abstractNumId w:val="15"/>
  </w:num>
  <w:num w:numId="9" w16cid:durableId="1735931327">
    <w:abstractNumId w:val="10"/>
  </w:num>
  <w:num w:numId="10" w16cid:durableId="697000322">
    <w:abstractNumId w:val="13"/>
  </w:num>
  <w:num w:numId="11" w16cid:durableId="122963923">
    <w:abstractNumId w:val="4"/>
  </w:num>
  <w:num w:numId="12" w16cid:durableId="863206689">
    <w:abstractNumId w:val="11"/>
  </w:num>
  <w:num w:numId="13" w16cid:durableId="1099718799">
    <w:abstractNumId w:val="5"/>
  </w:num>
  <w:num w:numId="14" w16cid:durableId="624389481">
    <w:abstractNumId w:val="9"/>
  </w:num>
  <w:num w:numId="15" w16cid:durableId="653990823">
    <w:abstractNumId w:val="0"/>
  </w:num>
  <w:num w:numId="16" w16cid:durableId="348456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FA"/>
    <w:rsid w:val="00703EE0"/>
    <w:rsid w:val="008165BD"/>
    <w:rsid w:val="0099075D"/>
    <w:rsid w:val="00AA00FA"/>
    <w:rsid w:val="00B43188"/>
    <w:rsid w:val="00DB52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2701"/>
  <w15:chartTrackingRefBased/>
  <w15:docId w15:val="{178D2175-C3E0-48D4-B104-8EF3A1A8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FA"/>
  </w:style>
  <w:style w:type="paragraph" w:styleId="Heading1">
    <w:name w:val="heading 1"/>
    <w:basedOn w:val="Normal"/>
    <w:next w:val="Normal"/>
    <w:link w:val="Heading1Char"/>
    <w:qFormat/>
    <w:rsid w:val="00AA00FA"/>
    <w:pPr>
      <w:keepNext/>
      <w:keepLines/>
      <w:tabs>
        <w:tab w:val="left" w:pos="340"/>
        <w:tab w:val="left" w:pos="680"/>
      </w:tabs>
      <w:spacing w:after="120" w:line="540" w:lineRule="atLeast"/>
      <w:outlineLvl w:val="0"/>
    </w:pPr>
    <w:rPr>
      <w:rFonts w:ascii="Georgia" w:eastAsiaTheme="majorEastAsia" w:hAnsi="Georgia" w:cstheme="majorBidi"/>
      <w:b/>
      <w:bCs/>
      <w:color w:val="000000"/>
      <w:sz w:val="3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0FA"/>
    <w:rPr>
      <w:rFonts w:ascii="Georgia" w:eastAsiaTheme="majorEastAsia" w:hAnsi="Georgia" w:cstheme="majorBidi"/>
      <w:b/>
      <w:bCs/>
      <w:color w:val="000000"/>
      <w:sz w:val="38"/>
      <w:szCs w:val="28"/>
      <w:lang w:eastAsia="en-AU"/>
    </w:rPr>
  </w:style>
  <w:style w:type="paragraph" w:styleId="ListParagraph">
    <w:name w:val="List Paragraph"/>
    <w:basedOn w:val="Normal"/>
    <w:uiPriority w:val="34"/>
    <w:qFormat/>
    <w:rsid w:val="00AA00FA"/>
    <w:pPr>
      <w:ind w:left="720"/>
      <w:contextualSpacing/>
    </w:pPr>
  </w:style>
  <w:style w:type="table" w:styleId="TableGrid">
    <w:name w:val="Table Grid"/>
    <w:basedOn w:val="TableNormal"/>
    <w:rsid w:val="00AA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AA00FA"/>
    <w:pPr>
      <w:autoSpaceDE w:val="0"/>
      <w:autoSpaceDN w:val="0"/>
      <w:spacing w:after="0" w:line="240" w:lineRule="auto"/>
    </w:pPr>
    <w:rPr>
      <w:rFonts w:ascii="Times New Roman" w:hAnsi="Times New Roman" w:cs="Times New Roman"/>
      <w:sz w:val="20"/>
      <w:szCs w:val="20"/>
      <w:lang w:eastAsia="en-NZ"/>
    </w:rPr>
  </w:style>
  <w:style w:type="character" w:customStyle="1" w:styleId="CharacterStyle3">
    <w:name w:val="Character Style 3"/>
    <w:basedOn w:val="DefaultParagraphFont"/>
    <w:uiPriority w:val="99"/>
    <w:rsid w:val="00AA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04568C652EC4FB466FE9C9C719536" ma:contentTypeVersion="16" ma:contentTypeDescription="Create a new document." ma:contentTypeScope="" ma:versionID="9cc4eb62a8524bdb585017b4806e1048">
  <xsd:schema xmlns:xsd="http://www.w3.org/2001/XMLSchema" xmlns:xs="http://www.w3.org/2001/XMLSchema" xmlns:p="http://schemas.microsoft.com/office/2006/metadata/properties" xmlns:ns2="5d1a3aa2-36c6-45a3-9090-ffb6542589e2" xmlns:ns3="b7493732-daf0-408f-9e41-13235e0d51fb" targetNamespace="http://schemas.microsoft.com/office/2006/metadata/properties" ma:root="true" ma:fieldsID="13cff938f51153200491c2cd9dbb380e" ns2:_="" ns3:_="">
    <xsd:import namespace="5d1a3aa2-36c6-45a3-9090-ffb6542589e2"/>
    <xsd:import namespace="b7493732-daf0-408f-9e41-13235e0d5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3aa2-36c6-45a3-9090-ffb65425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700e1d-929c-4f02-b028-0c104e1b7b41}"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63528-0425-4104-8D86-4A96C0E1337A}"/>
</file>

<file path=customXml/itemProps2.xml><?xml version="1.0" encoding="utf-8"?>
<ds:datastoreItem xmlns:ds="http://schemas.openxmlformats.org/officeDocument/2006/customXml" ds:itemID="{E5BF9B0E-4703-44DA-84FB-5FA8D38AD91D}"/>
</file>

<file path=docProps/app.xml><?xml version="1.0" encoding="utf-8"?>
<Properties xmlns="http://schemas.openxmlformats.org/officeDocument/2006/extended-properties" xmlns:vt="http://schemas.openxmlformats.org/officeDocument/2006/docPropsVTypes">
  <Template>Normal</Template>
  <TotalTime>2</TotalTime>
  <Pages>7</Pages>
  <Words>2121</Words>
  <Characters>12096</Characters>
  <Application>Microsoft Office Word</Application>
  <DocSecurity>0</DocSecurity>
  <Lines>100</Lines>
  <Paragraphs>28</Paragraphs>
  <ScaleCrop>false</ScaleCrop>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Brebner</dc:creator>
  <cp:keywords/>
  <dc:description/>
  <cp:lastModifiedBy>Samuel Brebner</cp:lastModifiedBy>
  <cp:revision>1</cp:revision>
  <dcterms:created xsi:type="dcterms:W3CDTF">2023-04-03T20:28:00Z</dcterms:created>
  <dcterms:modified xsi:type="dcterms:W3CDTF">2023-04-03T20:31:00Z</dcterms:modified>
</cp:coreProperties>
</file>